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5440" w14:textId="77777777" w:rsidR="00C07AC8" w:rsidRPr="004F21CA" w:rsidRDefault="00F47F03" w:rsidP="00C0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1CA">
        <w:rPr>
          <w:rFonts w:ascii="Times New Roman" w:hAnsi="Times New Roman" w:cs="Times New Roman"/>
          <w:b/>
          <w:sz w:val="30"/>
          <w:szCs w:val="30"/>
        </w:rPr>
        <w:t>МЕТОДИЧЕСКИЕ РЕКОМЕНДАЦИИ</w:t>
      </w:r>
    </w:p>
    <w:p w14:paraId="6423C821" w14:textId="77777777" w:rsidR="002301A9" w:rsidRPr="004F21CA" w:rsidRDefault="00C07AC8" w:rsidP="00C0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1CA">
        <w:rPr>
          <w:rFonts w:ascii="Times New Roman" w:hAnsi="Times New Roman" w:cs="Times New Roman"/>
          <w:b/>
          <w:sz w:val="30"/>
          <w:szCs w:val="30"/>
        </w:rPr>
        <w:t>по организации воспитательной работы</w:t>
      </w:r>
    </w:p>
    <w:p w14:paraId="4BC1929F" w14:textId="65C1CA1F" w:rsidR="00C07AC8" w:rsidRPr="004F21CA" w:rsidRDefault="00C07AC8" w:rsidP="00C0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1CA">
        <w:rPr>
          <w:rFonts w:ascii="Times New Roman" w:hAnsi="Times New Roman" w:cs="Times New Roman"/>
          <w:b/>
          <w:sz w:val="30"/>
          <w:szCs w:val="30"/>
        </w:rPr>
        <w:t xml:space="preserve"> в период весенних каникул</w:t>
      </w:r>
    </w:p>
    <w:p w14:paraId="5C22C888" w14:textId="1AEE6C4F" w:rsidR="002301A9" w:rsidRPr="004F21CA" w:rsidRDefault="005B472E" w:rsidP="00C0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1CA">
        <w:rPr>
          <w:rFonts w:ascii="Times New Roman" w:hAnsi="Times New Roman" w:cs="Times New Roman"/>
          <w:b/>
          <w:sz w:val="30"/>
          <w:szCs w:val="30"/>
        </w:rPr>
        <w:t>(с 26 марта по 2 апреля 2023 года)</w:t>
      </w:r>
    </w:p>
    <w:p w14:paraId="26C6CEE9" w14:textId="77777777" w:rsidR="005B472E" w:rsidRPr="004F21CA" w:rsidRDefault="005B472E" w:rsidP="00C07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91B1CE" w14:textId="0E2FD057" w:rsidR="005B472E" w:rsidRPr="004F21CA" w:rsidRDefault="005B472E" w:rsidP="00F94D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4F21CA">
        <w:rPr>
          <w:rFonts w:ascii="Times New Roman CYR" w:hAnsi="Times New Roman CYR" w:cs="Times New Roman CYR"/>
          <w:color w:val="000000"/>
          <w:sz w:val="30"/>
          <w:szCs w:val="30"/>
        </w:rPr>
        <w:t>В 2022/2023 учебном году весенние каникулы организуются с</w:t>
      </w:r>
      <w:r w:rsidRPr="004F21CA">
        <w:rPr>
          <w:rFonts w:ascii="Times New Roman" w:hAnsi="Times New Roman" w:cs="Times New Roman"/>
          <w:color w:val="000000"/>
          <w:sz w:val="30"/>
          <w:szCs w:val="30"/>
        </w:rPr>
        <w:t xml:space="preserve"> 26 </w:t>
      </w:r>
      <w:r w:rsidRPr="004F21CA">
        <w:rPr>
          <w:rFonts w:ascii="Times New Roman CYR" w:hAnsi="Times New Roman CYR" w:cs="Times New Roman CYR"/>
          <w:color w:val="000000"/>
          <w:sz w:val="30"/>
          <w:szCs w:val="30"/>
        </w:rPr>
        <w:t>марта по 2 апреля включительно.</w:t>
      </w:r>
    </w:p>
    <w:p w14:paraId="37C29CF1" w14:textId="08D93F94" w:rsidR="00C700B0" w:rsidRPr="004F21CA" w:rsidRDefault="00904F22" w:rsidP="00FA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При планировани</w:t>
      </w:r>
      <w:r w:rsidR="00921622" w:rsidRPr="004F21CA">
        <w:rPr>
          <w:rFonts w:ascii="Times New Roman" w:hAnsi="Times New Roman" w:cs="Times New Roman"/>
          <w:sz w:val="30"/>
          <w:szCs w:val="30"/>
        </w:rPr>
        <w:t>и</w:t>
      </w:r>
      <w:r w:rsidRPr="004F21CA">
        <w:rPr>
          <w:rFonts w:ascii="Times New Roman" w:hAnsi="Times New Roman" w:cs="Times New Roman"/>
          <w:sz w:val="30"/>
          <w:szCs w:val="30"/>
        </w:rPr>
        <w:t xml:space="preserve"> воспитательной работы следует помнить о разнообразных формах организации работы с классным коллективом, о создании условий для развития личности каждого обучающегося, раскрытия его потенциальных способностей, защиты прав и законных интересов.</w:t>
      </w:r>
    </w:p>
    <w:p w14:paraId="629E54E1" w14:textId="1B1A0C41" w:rsidR="00904F22" w:rsidRPr="004F21CA" w:rsidRDefault="00904F22" w:rsidP="0090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Значимым информационным ресурсом воспитательного процесса является официальный сайт учреждения образования, основная функция которого 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на каникулах </w:t>
      </w:r>
      <w:r w:rsidRPr="004F21CA">
        <w:rPr>
          <w:rFonts w:ascii="Times New Roman" w:hAnsi="Times New Roman" w:cs="Times New Roman"/>
          <w:sz w:val="30"/>
          <w:szCs w:val="30"/>
        </w:rPr>
        <w:t xml:space="preserve">– информирование </w:t>
      </w:r>
      <w:r w:rsidR="004F21CA" w:rsidRPr="004F21CA">
        <w:rPr>
          <w:rFonts w:ascii="Times New Roman" w:hAnsi="Times New Roman" w:cs="Times New Roman"/>
          <w:sz w:val="30"/>
          <w:szCs w:val="30"/>
        </w:rPr>
        <w:t>о</w:t>
      </w:r>
      <w:r w:rsidRPr="004F21CA">
        <w:rPr>
          <w:rFonts w:ascii="Times New Roman" w:hAnsi="Times New Roman" w:cs="Times New Roman"/>
          <w:sz w:val="30"/>
          <w:szCs w:val="30"/>
        </w:rPr>
        <w:t xml:space="preserve"> деятельности учреждения образования</w:t>
      </w:r>
      <w:r w:rsidR="008E3A14" w:rsidRPr="004F21CA">
        <w:rPr>
          <w:rFonts w:ascii="Times New Roman" w:hAnsi="Times New Roman" w:cs="Times New Roman"/>
          <w:sz w:val="30"/>
          <w:szCs w:val="30"/>
        </w:rPr>
        <w:t xml:space="preserve">, </w:t>
      </w:r>
      <w:r w:rsidR="004F21CA" w:rsidRPr="004F21CA">
        <w:rPr>
          <w:rFonts w:ascii="Times New Roman" w:hAnsi="Times New Roman" w:cs="Times New Roman"/>
          <w:sz w:val="30"/>
          <w:szCs w:val="30"/>
        </w:rPr>
        <w:t>необходимо разместить</w:t>
      </w:r>
      <w:r w:rsidR="008E3A14" w:rsidRPr="004F21CA">
        <w:rPr>
          <w:rFonts w:ascii="Times New Roman" w:hAnsi="Times New Roman" w:cs="Times New Roman"/>
          <w:sz w:val="30"/>
          <w:szCs w:val="30"/>
        </w:rPr>
        <w:t xml:space="preserve"> </w:t>
      </w:r>
      <w:r w:rsidRPr="004F21CA">
        <w:rPr>
          <w:rFonts w:ascii="Times New Roman" w:hAnsi="Times New Roman" w:cs="Times New Roman"/>
          <w:sz w:val="30"/>
          <w:szCs w:val="30"/>
        </w:rPr>
        <w:t xml:space="preserve">графики работы педагогов социальных, педагогов-психологов, педагогов-организаторов, 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="008E3A14" w:rsidRPr="004F21CA">
        <w:rPr>
          <w:rFonts w:ascii="Times New Roman" w:hAnsi="Times New Roman" w:cs="Times New Roman"/>
          <w:sz w:val="30"/>
          <w:szCs w:val="30"/>
        </w:rPr>
        <w:t xml:space="preserve">функционирование </w:t>
      </w:r>
      <w:r w:rsidRPr="004F21CA">
        <w:rPr>
          <w:rFonts w:ascii="Times New Roman" w:hAnsi="Times New Roman" w:cs="Times New Roman"/>
          <w:sz w:val="30"/>
          <w:szCs w:val="30"/>
        </w:rPr>
        <w:t>спортивных залов, компьютерных классов, библиотеки</w:t>
      </w:r>
      <w:r w:rsidR="008E3A14" w:rsidRPr="004F21C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D6019C1" w14:textId="18181DB5" w:rsidR="00F94DE5" w:rsidRPr="004F21CA" w:rsidRDefault="00F94DE5" w:rsidP="00F9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 целях консолидации белорусского народа, укрепления в обществе идей мира и созидательного труда как главных условий развития белорусского государства 2023 год объявлен Годом мира и созидания. Согласно плану мероприятий Года мира и созидания необходимо обратить внимание на </w:t>
      </w:r>
      <w:r w:rsidR="003E0430" w:rsidRPr="004F21CA">
        <w:rPr>
          <w:rFonts w:ascii="Times New Roman" w:hAnsi="Times New Roman" w:cs="Times New Roman"/>
          <w:sz w:val="30"/>
          <w:szCs w:val="30"/>
        </w:rPr>
        <w:t xml:space="preserve">внеучебные </w:t>
      </w:r>
      <w:r w:rsidRPr="004F21CA">
        <w:rPr>
          <w:rFonts w:ascii="Times New Roman" w:hAnsi="Times New Roman" w:cs="Times New Roman"/>
          <w:sz w:val="30"/>
          <w:szCs w:val="30"/>
        </w:rPr>
        <w:t>мероприятия, направленные на консолидацию белорусского общества на основе идей мира и созидания, совершенствование системы военно-патриотического воспитани</w:t>
      </w:r>
      <w:r w:rsidR="003E0430" w:rsidRPr="004F21CA">
        <w:rPr>
          <w:rFonts w:ascii="Times New Roman" w:hAnsi="Times New Roman" w:cs="Times New Roman"/>
          <w:sz w:val="30"/>
          <w:szCs w:val="30"/>
        </w:rPr>
        <w:t>я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 с учащимися</w:t>
      </w:r>
      <w:r w:rsidRPr="004F21CA">
        <w:rPr>
          <w:rFonts w:ascii="Times New Roman" w:hAnsi="Times New Roman" w:cs="Times New Roman"/>
          <w:sz w:val="30"/>
          <w:szCs w:val="30"/>
        </w:rPr>
        <w:t>.</w:t>
      </w:r>
    </w:p>
    <w:p w14:paraId="41F14573" w14:textId="06768A7B" w:rsidR="00D62ABB" w:rsidRPr="004F21CA" w:rsidRDefault="00762BEA" w:rsidP="004F2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С целью формирования культуры трудовой и профессиональной деятельности, уважения к людям труда, стремления к созданию общественно полезных продуктов необходимо </w:t>
      </w:r>
      <w:r w:rsidR="007F02D4" w:rsidRPr="004F21CA">
        <w:rPr>
          <w:rFonts w:ascii="Times New Roman" w:hAnsi="Times New Roman" w:cs="Times New Roman"/>
          <w:sz w:val="30"/>
          <w:szCs w:val="30"/>
        </w:rPr>
        <w:t>обратить внимание на включени</w:t>
      </w:r>
      <w:r w:rsidRPr="004F21CA">
        <w:rPr>
          <w:rFonts w:ascii="Times New Roman" w:hAnsi="Times New Roman" w:cs="Times New Roman"/>
          <w:sz w:val="30"/>
          <w:szCs w:val="30"/>
        </w:rPr>
        <w:t>е</w:t>
      </w:r>
      <w:r w:rsidR="007F02D4" w:rsidRPr="004F21CA">
        <w:rPr>
          <w:rFonts w:ascii="Times New Roman" w:hAnsi="Times New Roman" w:cs="Times New Roman"/>
          <w:sz w:val="30"/>
          <w:szCs w:val="30"/>
        </w:rPr>
        <w:t xml:space="preserve"> учащихся в общественно полезную и трудовую деятельность, направленную на </w:t>
      </w:r>
      <w:r w:rsidR="00D62ABB" w:rsidRPr="004F21CA">
        <w:rPr>
          <w:rFonts w:ascii="Times New Roman" w:hAnsi="Times New Roman" w:cs="Times New Roman"/>
          <w:sz w:val="30"/>
          <w:szCs w:val="30"/>
        </w:rPr>
        <w:t>трудовое воспитание</w:t>
      </w:r>
      <w:r w:rsidR="004F21CA" w:rsidRPr="004F21CA">
        <w:rPr>
          <w:rFonts w:ascii="Times New Roman" w:hAnsi="Times New Roman" w:cs="Times New Roman"/>
          <w:sz w:val="30"/>
          <w:szCs w:val="30"/>
        </w:rPr>
        <w:t>, продолжить работу по профессиональной ориентации учащихся на II и III ступенях общего среднего образования. Это участие в Днях открытых дверей в учреждениях высшего, среднего специального и профессионально-технического образования, проведение образовательных экскурсий на заводы и предприятия.</w:t>
      </w:r>
    </w:p>
    <w:p w14:paraId="499F3D43" w14:textId="75A0EBAC" w:rsidR="00962940" w:rsidRPr="004F21CA" w:rsidRDefault="00F451B7" w:rsidP="001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21CA">
        <w:rPr>
          <w:rFonts w:ascii="Times New Roman" w:hAnsi="Times New Roman" w:cs="Times New Roman"/>
          <w:sz w:val="30"/>
          <w:szCs w:val="30"/>
          <w:lang w:val="be-BY"/>
        </w:rPr>
        <w:t>В период весенних каникул о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>собое внимание необходимо уделить уходу за захоронениями во</w:t>
      </w:r>
      <w:r w:rsidR="004E5A6C" w:rsidRPr="004F21CA">
        <w:rPr>
          <w:rFonts w:ascii="Times New Roman" w:hAnsi="Times New Roman" w:cs="Times New Roman"/>
          <w:sz w:val="30"/>
          <w:szCs w:val="30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>нов, местам</w:t>
      </w:r>
      <w:r w:rsidR="004F21CA" w:rsidRPr="004F21CA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 xml:space="preserve"> Памяти и воинской славы (мемориалам</w:t>
      </w:r>
      <w:r w:rsidR="004F21CA" w:rsidRPr="004F21CA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>, братским</w:t>
      </w:r>
      <w:r w:rsidR="004F21CA" w:rsidRPr="004F21CA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 xml:space="preserve"> могилам</w:t>
      </w:r>
      <w:r w:rsidR="004F21CA" w:rsidRPr="004F21CA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>, обелискам</w:t>
      </w:r>
      <w:r w:rsidR="004F21CA" w:rsidRPr="004F21CA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 xml:space="preserve"> и др.)</w:t>
      </w:r>
      <w:r w:rsidR="004E5A6C" w:rsidRPr="004F21CA">
        <w:rPr>
          <w:rFonts w:ascii="Times New Roman" w:hAnsi="Times New Roman" w:cs="Times New Roman"/>
          <w:sz w:val="30"/>
          <w:szCs w:val="30"/>
        </w:rPr>
        <w:t>,</w:t>
      </w:r>
      <w:r w:rsidR="004E5A6C" w:rsidRPr="004F21CA">
        <w:rPr>
          <w:rFonts w:ascii="Times New Roman" w:hAnsi="Times New Roman" w:cs="Times New Roman"/>
          <w:sz w:val="30"/>
          <w:szCs w:val="30"/>
          <w:lang w:val="be-BY"/>
        </w:rPr>
        <w:t xml:space="preserve"> в том числе в сельской местности и за пределами населенных пунктов.</w:t>
      </w:r>
      <w:r w:rsidR="00962940" w:rsidRPr="004F21C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6B34142" w14:textId="3E938178" w:rsidR="00BA2740" w:rsidRPr="004F21CA" w:rsidRDefault="00BA2740" w:rsidP="004F21C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 целях развития у обучающихся интереса к историко-культурному наследию Беларуси учреждениям образования в дни весенних каникул </w:t>
      </w:r>
      <w:r w:rsidRPr="004F21CA">
        <w:rPr>
          <w:rFonts w:ascii="Times New Roman" w:hAnsi="Times New Roman" w:cs="Times New Roman"/>
          <w:sz w:val="30"/>
          <w:szCs w:val="30"/>
        </w:rPr>
        <w:lastRenderedPageBreak/>
        <w:t>следует продолжить работу по организации туристско-краеведческой деятельности обучающихся, направленной на изучение истории своего края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 через </w:t>
      </w:r>
      <w:r w:rsidRPr="004F21CA">
        <w:rPr>
          <w:rFonts w:ascii="Times New Roman" w:hAnsi="Times New Roman" w:cs="Times New Roman"/>
          <w:sz w:val="30"/>
          <w:szCs w:val="30"/>
        </w:rPr>
        <w:t>проведение тематических экскурсий и походов, участие в ежегодных акциях и мероприятиях гражданско-патриотической и краеведческой направленности в соответствии с Программой непрерывного воспитания детей и учащейся молодежи на 2021–2025 гг.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, </w:t>
      </w:r>
      <w:r w:rsidRPr="004F21CA">
        <w:rPr>
          <w:rFonts w:ascii="Times New Roman" w:hAnsi="Times New Roman" w:cs="Times New Roman"/>
          <w:sz w:val="30"/>
          <w:szCs w:val="30"/>
        </w:rPr>
        <w:t xml:space="preserve">разработан </w:t>
      </w:r>
      <w:hyperlink r:id="rId8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перечень экскурсионных объектов и туристических маршрутов, рекомендуемых для посещения учащимися</w:t>
        </w:r>
      </w:hyperlink>
      <w:r w:rsidRPr="004F21CA">
        <w:rPr>
          <w:rFonts w:ascii="Times New Roman" w:hAnsi="Times New Roman" w:cs="Times New Roman"/>
          <w:sz w:val="30"/>
          <w:szCs w:val="30"/>
        </w:rPr>
        <w:t>.</w:t>
      </w:r>
      <w:r w:rsidRPr="004F21CA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</w:p>
    <w:p w14:paraId="5C51BED2" w14:textId="5BD1F969" w:rsidR="00B373E6" w:rsidRPr="004F21CA" w:rsidRDefault="00B373E6" w:rsidP="00B3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При планировании воспитательной работы в учреждениях общего среднего образования </w:t>
      </w:r>
      <w:r w:rsidR="004F21CA" w:rsidRPr="004F21CA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4F21CA">
        <w:rPr>
          <w:rFonts w:ascii="Times New Roman" w:hAnsi="Times New Roman" w:cs="Times New Roman"/>
          <w:sz w:val="30"/>
          <w:szCs w:val="30"/>
        </w:rPr>
        <w:t>опираться на календарь государственных праздников, праздничных дней, памятных и праздничных дат</w:t>
      </w:r>
      <w:r w:rsidR="0072659C" w:rsidRPr="004F21CA">
        <w:rPr>
          <w:rFonts w:ascii="Times New Roman" w:hAnsi="Times New Roman" w:cs="Times New Roman"/>
          <w:sz w:val="30"/>
          <w:szCs w:val="30"/>
        </w:rPr>
        <w:t>.</w:t>
      </w:r>
    </w:p>
    <w:p w14:paraId="00CEB697" w14:textId="43952F54" w:rsidR="00C65488" w:rsidRPr="004F21CA" w:rsidRDefault="00C65488" w:rsidP="00C65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22 марта 2023 года исполнилось 80 лет со дня трагедии в Хатыни. В дни каникул можно организовать посещение учащимися </w:t>
      </w:r>
      <w:hyperlink r:id="rId9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государственного мемориального комплекса «Хатынь»</w:t>
        </w:r>
      </w:hyperlink>
      <w:r w:rsidRPr="004F21CA">
        <w:rPr>
          <w:rFonts w:ascii="Times New Roman" w:hAnsi="Times New Roman" w:cs="Times New Roman"/>
          <w:sz w:val="30"/>
          <w:szCs w:val="30"/>
        </w:rPr>
        <w:t>, в том числе и виртуальных экскурсий</w:t>
      </w:r>
      <w:r w:rsidR="006D2AC1" w:rsidRPr="004F21CA">
        <w:rPr>
          <w:rFonts w:ascii="Times New Roman" w:hAnsi="Times New Roman" w:cs="Times New Roman"/>
          <w:sz w:val="30"/>
          <w:szCs w:val="30"/>
        </w:rPr>
        <w:t>.</w:t>
      </w:r>
    </w:p>
    <w:p w14:paraId="153F72A2" w14:textId="7E1EF534" w:rsidR="00C65488" w:rsidRPr="004F21CA" w:rsidRDefault="00C65488" w:rsidP="00C65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Учреждениям общего среднего образования рекомендуется запланировать мероприятия, приуроченные к этой дате: </w:t>
      </w:r>
    </w:p>
    <w:p w14:paraId="20658433" w14:textId="6618A07B" w:rsidR="00C65488" w:rsidRPr="004F21CA" w:rsidRDefault="00C65488" w:rsidP="00C65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памятные мероприятия (митинги-реквиемы), посвященные трагическим событиям Великой Отечественной войны: сожжению деревень, карательным операциям, лагерям смерти и другим преступлениям против белорусского народа (годовщина трагической гибели жителей Хатыни, уничтоженных немецко-фашистскими захватчиками, 22 марта); </w:t>
      </w:r>
    </w:p>
    <w:p w14:paraId="55C0677D" w14:textId="39A31641" w:rsidR="00C65488" w:rsidRPr="004F21CA" w:rsidRDefault="00C65488" w:rsidP="00C65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организация внеурочных мероприятий, посвященных подвигу белорусского народа в годы Великой Отечественной войны, проведение «Уроков памяти», приуроченных к памятным датам о жертвах Великой Отечественной войны;</w:t>
      </w:r>
    </w:p>
    <w:p w14:paraId="514F1621" w14:textId="1168B57C" w:rsidR="00C65488" w:rsidRPr="004F21CA" w:rsidRDefault="00C65488" w:rsidP="00C65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организация туристско-экскурсионной деятельности учащихся по памятным местам (мемориальным комплексам, музеям), посвященной сохранению памяти о жертвах белорусского народа в годы Великой Отечественной войны и</w:t>
      </w:r>
      <w:r w:rsidR="00921622" w:rsidRPr="004F21CA">
        <w:rPr>
          <w:rFonts w:ascii="Times New Roman" w:hAnsi="Times New Roman" w:cs="Times New Roman"/>
          <w:sz w:val="30"/>
          <w:szCs w:val="30"/>
        </w:rPr>
        <w:t xml:space="preserve"> </w:t>
      </w:r>
      <w:r w:rsidRPr="004F21CA">
        <w:rPr>
          <w:rFonts w:ascii="Times New Roman" w:hAnsi="Times New Roman" w:cs="Times New Roman"/>
          <w:sz w:val="30"/>
          <w:szCs w:val="30"/>
        </w:rPr>
        <w:t>др.</w:t>
      </w:r>
    </w:p>
    <w:p w14:paraId="707CF8E8" w14:textId="215A0EE2" w:rsidR="00A1361F" w:rsidRPr="004F21CA" w:rsidRDefault="006D2AC1" w:rsidP="004F2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При проведении мероприятий патриотической направленности следует опираться на материалы, размещенные на сайте Национального института образования (</w:t>
      </w:r>
      <w:hyperlink r:id="rId10" w:anchor=":~:text=%D0%98%D0%BD%D1%84%D0%BE%D1%80%D0%BC%D0%B0%D1%86%D0%B8%D0%BE%D0%BD%D0%BD%D0%BE%2D%D0%B0%D0%BD%D0%B0%D0%BB%D0%B8%D1%82%D0%B8%D1%87%D0%B5%D1%81%D0%BA%D0%B8%D0%B5%20%D0%BC%D0%B0%D1%82%D0%B5%D1%80%D0%B8%D0%B0%D0%BB%D1%8B%20%D0%93%D0%B5%D0%BD%D0%B5%D1%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Информационно-аналитические материалы Генеральной прокуратуры Республики Беларусь о расследовании уголовного дела о геноциде белорусского народа в годы Великой Отечественной войны и послевоенный период)</w:t>
        </w:r>
      </w:hyperlink>
      <w:r w:rsidRPr="004F21CA">
        <w:rPr>
          <w:rFonts w:ascii="Times New Roman" w:hAnsi="Times New Roman" w:cs="Times New Roman"/>
          <w:sz w:val="30"/>
          <w:szCs w:val="30"/>
        </w:rPr>
        <w:t>.</w:t>
      </w:r>
    </w:p>
    <w:p w14:paraId="3D89A0F1" w14:textId="5FE32502" w:rsidR="00D979C1" w:rsidRPr="004F21CA" w:rsidRDefault="001A1694" w:rsidP="00F50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Обращаем внимание на </w:t>
      </w:r>
      <w:r w:rsidR="00D159E9" w:rsidRPr="004F21CA">
        <w:rPr>
          <w:rFonts w:ascii="Times New Roman" w:hAnsi="Times New Roman" w:cs="Times New Roman"/>
          <w:sz w:val="30"/>
          <w:szCs w:val="30"/>
        </w:rPr>
        <w:t>важность</w:t>
      </w:r>
      <w:r w:rsidRPr="004F21CA">
        <w:rPr>
          <w:rFonts w:ascii="Times New Roman" w:hAnsi="Times New Roman" w:cs="Times New Roman"/>
          <w:sz w:val="30"/>
          <w:szCs w:val="30"/>
        </w:rPr>
        <w:t xml:space="preserve"> посещения </w:t>
      </w:r>
      <w:r w:rsidR="00D159E9" w:rsidRPr="004F21CA">
        <w:rPr>
          <w:rFonts w:ascii="Times New Roman" w:hAnsi="Times New Roman" w:cs="Times New Roman"/>
          <w:sz w:val="30"/>
          <w:szCs w:val="30"/>
        </w:rPr>
        <w:t>обучающимися</w:t>
      </w:r>
      <w:r w:rsidRPr="004F21CA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Белорусского государственного музея истории Великой Отечественной войны</w:t>
        </w:r>
      </w:hyperlink>
      <w:r w:rsidR="00F5032D" w:rsidRPr="004F21CA">
        <w:rPr>
          <w:rFonts w:ascii="Times New Roman" w:hAnsi="Times New Roman" w:cs="Times New Roman"/>
          <w:sz w:val="30"/>
          <w:szCs w:val="30"/>
        </w:rPr>
        <w:t xml:space="preserve">, а также его филиалов – </w:t>
      </w:r>
      <w:hyperlink r:id="rId12" w:history="1"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военно-исторического комплекса «Старая </w:t>
        </w:r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lastRenderedPageBreak/>
          <w:t>граница»</w:t>
        </w:r>
      </w:hyperlink>
      <w:r w:rsidR="00F5032D" w:rsidRPr="004F21CA">
        <w:rPr>
          <w:rFonts w:ascii="Times New Roman" w:hAnsi="Times New Roman" w:cs="Times New Roman"/>
          <w:sz w:val="30"/>
          <w:szCs w:val="30"/>
        </w:rPr>
        <w:t xml:space="preserve"> (в 50 км от Минска, в Дзержинском районе, в четырех километрах от пос. </w:t>
      </w:r>
      <w:proofErr w:type="spellStart"/>
      <w:r w:rsidR="00F5032D" w:rsidRPr="004F21CA">
        <w:rPr>
          <w:rFonts w:ascii="Times New Roman" w:hAnsi="Times New Roman" w:cs="Times New Roman"/>
          <w:sz w:val="30"/>
          <w:szCs w:val="30"/>
        </w:rPr>
        <w:t>Станьково</w:t>
      </w:r>
      <w:proofErr w:type="spellEnd"/>
      <w:r w:rsidR="00F5032D" w:rsidRPr="004F21CA">
        <w:rPr>
          <w:rFonts w:ascii="Times New Roman" w:hAnsi="Times New Roman" w:cs="Times New Roman"/>
          <w:sz w:val="30"/>
          <w:szCs w:val="30"/>
        </w:rPr>
        <w:t xml:space="preserve">), </w:t>
      </w:r>
      <w:hyperlink r:id="rId13" w:history="1"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t>филиал</w:t>
        </w:r>
        <w:r w:rsidR="004F21CA">
          <w:rPr>
            <w:rStyle w:val="a5"/>
            <w:rFonts w:ascii="Times New Roman" w:hAnsi="Times New Roman" w:cs="Times New Roman"/>
            <w:sz w:val="30"/>
            <w:szCs w:val="30"/>
          </w:rPr>
          <w:t>а</w:t>
        </w:r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памятник</w:t>
        </w:r>
        <w:r w:rsidR="004F21CA">
          <w:rPr>
            <w:rStyle w:val="a5"/>
            <w:rFonts w:ascii="Times New Roman" w:hAnsi="Times New Roman" w:cs="Times New Roman"/>
            <w:sz w:val="30"/>
            <w:szCs w:val="30"/>
          </w:rPr>
          <w:t>а</w:t>
        </w:r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воинам-интернационалистам</w:t>
        </w:r>
        <w:r w:rsidR="00F5032D" w:rsidRPr="004F21CA">
          <w:rPr>
            <w:rStyle w:val="a5"/>
            <w:rFonts w:ascii="Arial" w:hAnsi="Arial" w:cs="Arial"/>
            <w:sz w:val="30"/>
            <w:szCs w:val="30"/>
          </w:rPr>
          <w:t xml:space="preserve"> </w:t>
        </w:r>
        <w:r w:rsidR="00F5032D" w:rsidRPr="004F21CA">
          <w:rPr>
            <w:rStyle w:val="a5"/>
            <w:rFonts w:ascii="Times New Roman" w:hAnsi="Times New Roman" w:cs="Times New Roman"/>
            <w:sz w:val="30"/>
            <w:szCs w:val="30"/>
          </w:rPr>
          <w:t>«Остров Мужества и Скорби»</w:t>
        </w:r>
      </w:hyperlink>
      <w:r w:rsidR="00F5032D" w:rsidRPr="004F21CA">
        <w:rPr>
          <w:rFonts w:ascii="Times New Roman" w:hAnsi="Times New Roman" w:cs="Times New Roman"/>
          <w:sz w:val="30"/>
          <w:szCs w:val="30"/>
        </w:rPr>
        <w:t xml:space="preserve">, </w:t>
      </w:r>
      <w:r w:rsidR="004F21CA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F5032D" w:rsidRPr="004F21CA">
        <w:rPr>
          <w:rFonts w:ascii="Times New Roman" w:hAnsi="Times New Roman" w:cs="Times New Roman"/>
          <w:sz w:val="30"/>
          <w:szCs w:val="30"/>
        </w:rPr>
        <w:t>расположен на искусственном острове в излучине реки Свислочь в самом центре Старого Минска рядом с Троицким предместьем.</w:t>
      </w:r>
    </w:p>
    <w:p w14:paraId="0B0D4ADC" w14:textId="72068A56" w:rsidR="00A1361F" w:rsidRPr="004F21CA" w:rsidRDefault="000A56C1" w:rsidP="0072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Мемориальный комплекс </w:t>
      </w:r>
      <w:hyperlink r:id="rId14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«Брестская крепость-герой»</w:t>
        </w:r>
      </w:hyperlink>
      <w:r w:rsidRPr="004F21CA">
        <w:rPr>
          <w:rFonts w:ascii="Times New Roman" w:hAnsi="Times New Roman" w:cs="Times New Roman"/>
          <w:sz w:val="30"/>
          <w:szCs w:val="30"/>
        </w:rPr>
        <w:t xml:space="preserve"> приглашает обучающихся посетить </w:t>
      </w:r>
      <w:hyperlink r:id="rId15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выставку «Багровый рубеж»</w:t>
        </w:r>
      </w:hyperlink>
      <w:r w:rsidRPr="004F21CA">
        <w:rPr>
          <w:rFonts w:ascii="Times New Roman" w:hAnsi="Times New Roman" w:cs="Times New Roman"/>
          <w:sz w:val="30"/>
          <w:szCs w:val="30"/>
        </w:rPr>
        <w:t>, которая посвящена событиям Ржевской битвы (8 января 1942 г. ˗ 31 марта 1943 г.).</w:t>
      </w:r>
    </w:p>
    <w:p w14:paraId="21A6043D" w14:textId="0101E2FD" w:rsidR="00B601B7" w:rsidRPr="004F21CA" w:rsidRDefault="005D6A6B" w:rsidP="0092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2 апреля - День единения народов Беларуси и России. В рамках </w:t>
      </w:r>
      <w:r w:rsidR="00B34C07" w:rsidRPr="004F21CA">
        <w:rPr>
          <w:rFonts w:ascii="Times New Roman" w:hAnsi="Times New Roman" w:cs="Times New Roman"/>
          <w:sz w:val="30"/>
          <w:szCs w:val="30"/>
        </w:rPr>
        <w:t>этой</w:t>
      </w:r>
      <w:r w:rsidRPr="004F21CA">
        <w:rPr>
          <w:rFonts w:ascii="Times New Roman" w:hAnsi="Times New Roman" w:cs="Times New Roman"/>
          <w:sz w:val="30"/>
          <w:szCs w:val="30"/>
        </w:rPr>
        <w:t xml:space="preserve"> даты </w:t>
      </w:r>
      <w:r w:rsidR="0004460A" w:rsidRPr="004F21CA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4F21CA">
        <w:rPr>
          <w:rFonts w:ascii="Times New Roman" w:hAnsi="Times New Roman" w:cs="Times New Roman"/>
          <w:sz w:val="30"/>
          <w:szCs w:val="30"/>
        </w:rPr>
        <w:t>организ</w:t>
      </w:r>
      <w:r w:rsidR="0004460A" w:rsidRPr="004F21CA">
        <w:rPr>
          <w:rFonts w:ascii="Times New Roman" w:hAnsi="Times New Roman" w:cs="Times New Roman"/>
          <w:sz w:val="30"/>
          <w:szCs w:val="30"/>
        </w:rPr>
        <w:t>овать</w:t>
      </w:r>
      <w:r w:rsidRPr="004F21CA">
        <w:rPr>
          <w:rFonts w:ascii="Times New Roman" w:hAnsi="Times New Roman" w:cs="Times New Roman"/>
          <w:sz w:val="30"/>
          <w:szCs w:val="30"/>
        </w:rPr>
        <w:t xml:space="preserve"> выстав</w:t>
      </w:r>
      <w:r w:rsidR="0004460A" w:rsidRPr="004F21CA">
        <w:rPr>
          <w:rFonts w:ascii="Times New Roman" w:hAnsi="Times New Roman" w:cs="Times New Roman"/>
          <w:sz w:val="30"/>
          <w:szCs w:val="30"/>
        </w:rPr>
        <w:t>ки</w:t>
      </w:r>
      <w:r w:rsidRPr="004F21CA">
        <w:rPr>
          <w:rFonts w:ascii="Times New Roman" w:hAnsi="Times New Roman" w:cs="Times New Roman"/>
          <w:sz w:val="30"/>
          <w:szCs w:val="30"/>
        </w:rPr>
        <w:t xml:space="preserve">, выпуск стенных газет, плакатов, радиогазет, мультимедийных презентаций. </w:t>
      </w:r>
      <w:r w:rsidR="00F44A9A" w:rsidRPr="004F21CA">
        <w:rPr>
          <w:rFonts w:ascii="Times New Roman" w:hAnsi="Times New Roman" w:cs="Times New Roman"/>
          <w:sz w:val="30"/>
          <w:szCs w:val="30"/>
        </w:rPr>
        <w:t xml:space="preserve">Детский фестиваль-конкурс Союзного государства </w:t>
      </w:r>
      <w:hyperlink r:id="rId16" w:history="1">
        <w:r w:rsidR="00F44A9A" w:rsidRPr="004F21CA">
          <w:rPr>
            <w:rStyle w:val="a5"/>
            <w:rFonts w:ascii="Times New Roman" w:hAnsi="Times New Roman" w:cs="Times New Roman"/>
            <w:sz w:val="30"/>
            <w:szCs w:val="30"/>
          </w:rPr>
          <w:t>«Творчество юных»</w:t>
        </w:r>
      </w:hyperlink>
      <w:r w:rsidR="00F44A9A" w:rsidRPr="004F21CA">
        <w:rPr>
          <w:rFonts w:ascii="Times New Roman" w:hAnsi="Times New Roman" w:cs="Times New Roman"/>
          <w:sz w:val="30"/>
          <w:szCs w:val="30"/>
        </w:rPr>
        <w:t xml:space="preserve"> объявил прием заявок на участие в фестивале-конкурсе юных граждан Союзного государства, в котором смогут принять участие дети и подростки из любого уголка Беларуси и России от 7 до 18 лет.  </w:t>
      </w:r>
    </w:p>
    <w:p w14:paraId="64088BA9" w14:textId="280F989E" w:rsidR="005D6A6B" w:rsidRPr="004F21CA" w:rsidRDefault="005D6A6B" w:rsidP="0090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27 марта – Всемирный день театр</w:t>
      </w:r>
      <w:r w:rsidR="00921622" w:rsidRPr="004F21CA">
        <w:rPr>
          <w:rFonts w:ascii="Times New Roman" w:hAnsi="Times New Roman" w:cs="Times New Roman"/>
          <w:sz w:val="30"/>
          <w:szCs w:val="30"/>
        </w:rPr>
        <w:t>а – интернациональный профессиональный праздник всех работников театра, отмечаемый по всей планете ежегодно. Этот международный день традиционно проходит под единым девизом «Театр как средство взаимопонимания и укрепления мира между народами». Лучшие театры для посещения в дни весенний каникул:</w:t>
      </w:r>
    </w:p>
    <w:p w14:paraId="4B8029E1" w14:textId="08B220E4" w:rsidR="00921622" w:rsidRPr="004F21CA" w:rsidRDefault="00921622" w:rsidP="00900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Национальный академический Большой театр оперы и балета (</w:t>
      </w:r>
      <w:proofErr w:type="spellStart"/>
      <w:r w:rsidRPr="004F21CA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4F21CA">
        <w:rPr>
          <w:rFonts w:ascii="Times New Roman" w:hAnsi="Times New Roman" w:cs="Times New Roman"/>
          <w:sz w:val="30"/>
          <w:szCs w:val="30"/>
        </w:rPr>
        <w:t>), Гродненский областной драматический театр, Белорусский государственный театр кукол, Могилевский драматический театр</w:t>
      </w:r>
      <w:r w:rsidR="00900B3C" w:rsidRPr="004F21CA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3E7FB771" w14:textId="2FE3BB35" w:rsidR="00900B3C" w:rsidRPr="004F21CA" w:rsidRDefault="00900B3C" w:rsidP="007A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iCs/>
          <w:sz w:val="30"/>
          <w:szCs w:val="30"/>
        </w:rPr>
        <w:t xml:space="preserve">Ежегодно 30 марта в мире отмечается международный праздник – День защиты Земли, главной целью которого является привлечение внимания людей к глобальным экологическим проблемам. </w:t>
      </w:r>
      <w:r w:rsidR="00E11E12" w:rsidRPr="004F21CA">
        <w:rPr>
          <w:rFonts w:ascii="Times New Roman" w:eastAsia="Calibri" w:hAnsi="Times New Roman" w:cs="Times New Roman"/>
          <w:sz w:val="30"/>
          <w:szCs w:val="30"/>
        </w:rPr>
        <w:t xml:space="preserve">С этой целью необходимо активизировать взаимодействие с городскими (районными) центрами экологии, туризма и краеведения, организовывать работу </w:t>
      </w:r>
      <w:r w:rsidR="00CF7885" w:rsidRPr="004F21CA">
        <w:rPr>
          <w:rFonts w:ascii="Times New Roman" w:eastAsia="Calibri" w:hAnsi="Times New Roman" w:cs="Times New Roman"/>
          <w:sz w:val="30"/>
          <w:szCs w:val="30"/>
        </w:rPr>
        <w:t xml:space="preserve">проекта </w:t>
      </w:r>
      <w:hyperlink r:id="rId17" w:history="1"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«</w:t>
        </w:r>
        <w:r w:rsidR="00E11E12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Зелены</w:t>
        </w:r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е</w:t>
        </w:r>
        <w:r w:rsidR="00E11E12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 xml:space="preserve"> школ</w:t>
        </w:r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ы»</w:t>
        </w:r>
      </w:hyperlink>
      <w:r w:rsidR="00E11E12" w:rsidRPr="004F21C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CF7885" w:rsidRPr="004F21CA">
        <w:rPr>
          <w:rFonts w:ascii="Times New Roman" w:eastAsia="Calibri" w:hAnsi="Times New Roman" w:cs="Times New Roman"/>
          <w:sz w:val="30"/>
          <w:szCs w:val="30"/>
        </w:rPr>
        <w:t xml:space="preserve">международного проекта </w:t>
      </w:r>
      <w:hyperlink r:id="rId18" w:history="1"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«Э</w:t>
        </w:r>
        <w:r w:rsidR="00E11E12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ко</w:t>
        </w:r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-</w:t>
        </w:r>
        <w:r w:rsidR="00E11E12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школ</w:t>
        </w:r>
        <w:r w:rsidR="00CF7885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ы»</w:t>
        </w:r>
      </w:hyperlink>
      <w:r w:rsidR="00E11E12" w:rsidRPr="004F21CA">
        <w:rPr>
          <w:rFonts w:ascii="Times New Roman" w:eastAsia="Calibri" w:hAnsi="Times New Roman" w:cs="Times New Roman"/>
          <w:sz w:val="30"/>
          <w:szCs w:val="30"/>
        </w:rPr>
        <w:t>, провести экологические прогулки на природу, экологический десант и др.</w:t>
      </w:r>
    </w:p>
    <w:p w14:paraId="4E919D52" w14:textId="3E014439" w:rsidR="007A0BAC" w:rsidRPr="004F21CA" w:rsidRDefault="00303AF8" w:rsidP="007A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9" w:anchor=":~:text=%D0%A1%D0%A1%D0%9E%2C%20%D1%81%D1%82%D1%83%D0%B4%D0%B5%D0%BD%D1%82%D0%BE%D0%B2%20%D0%92%D0%A3%D0%97%D0%BE%D0%B2-,%D0%A1%D0%A2%D0%A3%D0%94%D0%98%D0%AF%20%C2%AB%D0%AD%D0%9A%D0%9E%D0%A2%D0%95%D0%A5%D0%9D%D0%A3%D0%9C%C2%BB,-%D0%98%D0%BD%D1%82%D0%B5%D1" w:history="1">
        <w:r w:rsidR="007A0BAC" w:rsidRPr="004F21CA">
          <w:rPr>
            <w:rStyle w:val="a5"/>
            <w:rFonts w:ascii="Times New Roman" w:eastAsia="Calibri" w:hAnsi="Times New Roman" w:cs="Times New Roman"/>
            <w:sz w:val="30"/>
            <w:szCs w:val="30"/>
          </w:rPr>
          <w:t>Студия «ЭКОТЕХНУМ»</w:t>
        </w:r>
      </w:hyperlink>
      <w:r w:rsidR="007A0BAC" w:rsidRPr="004F21CA">
        <w:rPr>
          <w:rFonts w:ascii="Times New Roman" w:eastAsia="Calibri" w:hAnsi="Times New Roman" w:cs="Times New Roman"/>
          <w:sz w:val="30"/>
          <w:szCs w:val="30"/>
        </w:rPr>
        <w:t xml:space="preserve"> (УО «Национальный детский технопарк») </w:t>
      </w:r>
      <w:r w:rsidR="00D66051">
        <w:rPr>
          <w:rFonts w:ascii="Times New Roman" w:eastAsia="Calibri" w:hAnsi="Times New Roman" w:cs="Times New Roman"/>
          <w:sz w:val="30"/>
          <w:szCs w:val="30"/>
        </w:rPr>
        <w:t>–</w:t>
      </w:r>
      <w:r w:rsidR="007A0BAC" w:rsidRPr="004F21CA">
        <w:rPr>
          <w:rFonts w:ascii="Times New Roman" w:eastAsia="Calibri" w:hAnsi="Times New Roman" w:cs="Times New Roman"/>
          <w:sz w:val="30"/>
          <w:szCs w:val="30"/>
        </w:rPr>
        <w:t xml:space="preserve"> интерактивная просветительская студия – приглашает обучающихся в весенние каникулы посмотреть на коллекцию экспонатов, которые позволяют просто и доступно рассказать подросткам о том, как устроен окружающий мир и почему важно его беречь.</w:t>
      </w:r>
    </w:p>
    <w:p w14:paraId="6453D31C" w14:textId="4679638D" w:rsidR="007A0BAC" w:rsidRPr="004F21CA" w:rsidRDefault="007A0BAC" w:rsidP="007A0B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Учреждение образования </w:t>
      </w:r>
      <w:hyperlink r:id="rId20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«Национальный детский технопарк»</w:t>
        </w:r>
      </w:hyperlink>
      <w:r w:rsidRPr="004F21CA">
        <w:rPr>
          <w:rFonts w:ascii="Times New Roman" w:hAnsi="Times New Roman" w:cs="Times New Roman"/>
          <w:sz w:val="30"/>
          <w:szCs w:val="30"/>
        </w:rPr>
        <w:t xml:space="preserve"> на весенних каникулах также предлагает:</w:t>
      </w:r>
    </w:p>
    <w:p w14:paraId="7ED6C045" w14:textId="77777777" w:rsidR="007A0BAC" w:rsidRPr="004F21CA" w:rsidRDefault="007A0BAC" w:rsidP="007A0B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для учащихся 1-4 классов – обзорная и тематическая экскурсии по выставочным экспозициям (45-50 минут);</w:t>
      </w:r>
    </w:p>
    <w:p w14:paraId="0F9B14E0" w14:textId="77777777" w:rsidR="007A0BAC" w:rsidRPr="004F21CA" w:rsidRDefault="007A0BAC" w:rsidP="007A0B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lastRenderedPageBreak/>
        <w:t>для учащихся 4-8 классов – тематическая экскурсия по выставочным экспозициям с элементами интерактивной игры (экскурсия 45-50 минут, интерактивная игра-квест 15-20 минут);</w:t>
      </w:r>
    </w:p>
    <w:p w14:paraId="1D6DBDE7" w14:textId="39ECFC1A" w:rsidR="007A0BAC" w:rsidRPr="004F21CA" w:rsidRDefault="007A0BAC" w:rsidP="007A0B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для учащихся 8-11 классов – тематическая экскурсия по выставочным экспозициям с элементами интерактивной игры-квеста «STATION-INNOVATION» (экскурсия 45-50 минут, интерактивная игра-квест 15-20 минут).</w:t>
      </w:r>
    </w:p>
    <w:p w14:paraId="67D743CF" w14:textId="692BA397" w:rsidR="00CF7885" w:rsidRPr="004F21CA" w:rsidRDefault="005D6A6B" w:rsidP="00F5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2 апреля </w:t>
      </w:r>
      <w:r w:rsidRPr="004F21CA">
        <w:rPr>
          <w:rFonts w:ascii="Times New Roman" w:hAnsi="Times New Roman" w:cs="Times New Roman"/>
          <w:i/>
          <w:sz w:val="30"/>
          <w:szCs w:val="30"/>
        </w:rPr>
        <w:t>–</w:t>
      </w:r>
      <w:r w:rsidRPr="004F21CA">
        <w:rPr>
          <w:rFonts w:ascii="Times New Roman" w:hAnsi="Times New Roman" w:cs="Times New Roman"/>
          <w:sz w:val="30"/>
          <w:szCs w:val="30"/>
        </w:rPr>
        <w:t xml:space="preserve"> Международный день детской книги.</w:t>
      </w:r>
      <w:r w:rsidR="00CF7885" w:rsidRPr="004F21CA">
        <w:rPr>
          <w:rFonts w:ascii="Times New Roman" w:hAnsi="Times New Roman" w:cs="Times New Roman"/>
          <w:sz w:val="30"/>
          <w:szCs w:val="30"/>
        </w:rPr>
        <w:t xml:space="preserve"> </w:t>
      </w:r>
      <w:hyperlink r:id="rId21" w:history="1">
        <w:r w:rsidR="00CF7885" w:rsidRPr="004F21CA">
          <w:rPr>
            <w:rStyle w:val="a5"/>
            <w:rFonts w:ascii="Times New Roman" w:hAnsi="Times New Roman" w:cs="Times New Roman"/>
            <w:sz w:val="30"/>
            <w:szCs w:val="30"/>
          </w:rPr>
          <w:t>Национальной библиотекой Беларуси (</w:t>
        </w:r>
        <w:proofErr w:type="spellStart"/>
        <w:r w:rsidR="00CF7885" w:rsidRPr="004F21CA">
          <w:rPr>
            <w:rStyle w:val="a5"/>
            <w:rFonts w:ascii="Times New Roman" w:hAnsi="Times New Roman" w:cs="Times New Roman"/>
            <w:sz w:val="30"/>
            <w:szCs w:val="30"/>
          </w:rPr>
          <w:t>г.Минск</w:t>
        </w:r>
        <w:proofErr w:type="spellEnd"/>
        <w:r w:rsidR="00CF7885" w:rsidRPr="004F21CA">
          <w:rPr>
            <w:rStyle w:val="a5"/>
            <w:rFonts w:ascii="Times New Roman" w:hAnsi="Times New Roman" w:cs="Times New Roman"/>
            <w:sz w:val="30"/>
            <w:szCs w:val="30"/>
          </w:rPr>
          <w:t>)</w:t>
        </w:r>
      </w:hyperlink>
      <w:r w:rsidR="00CF7885" w:rsidRPr="004F21CA">
        <w:rPr>
          <w:rFonts w:ascii="Times New Roman" w:hAnsi="Times New Roman" w:cs="Times New Roman"/>
          <w:sz w:val="30"/>
          <w:szCs w:val="30"/>
        </w:rPr>
        <w:t xml:space="preserve"> организованы выставки: </w:t>
      </w:r>
      <w:hyperlink r:id="rId22" w:history="1">
        <w:r w:rsidR="00CF7885" w:rsidRPr="004F21CA">
          <w:rPr>
            <w:rStyle w:val="a5"/>
            <w:rFonts w:ascii="Times New Roman" w:hAnsi="Times New Roman" w:cs="Times New Roman"/>
            <w:sz w:val="30"/>
            <w:szCs w:val="30"/>
          </w:rPr>
          <w:t>«Выставка одной книги»</w:t>
        </w:r>
      </w:hyperlink>
      <w:r w:rsidR="00D32C30" w:rsidRPr="004F21CA">
        <w:rPr>
          <w:rFonts w:ascii="Times New Roman" w:hAnsi="Times New Roman" w:cs="Times New Roman"/>
          <w:sz w:val="30"/>
          <w:szCs w:val="30"/>
        </w:rPr>
        <w:t xml:space="preserve"> ко дню православной книги</w:t>
      </w:r>
      <w:r w:rsidR="00CF7885" w:rsidRPr="004F21CA">
        <w:rPr>
          <w:rFonts w:ascii="Times New Roman" w:hAnsi="Times New Roman" w:cs="Times New Roman"/>
          <w:sz w:val="30"/>
          <w:szCs w:val="30"/>
        </w:rPr>
        <w:t xml:space="preserve"> (до 31 марта 2023 года), </w:t>
      </w:r>
      <w:hyperlink r:id="rId23" w:history="1">
        <w:r w:rsidR="00D32C30" w:rsidRPr="004F21CA">
          <w:rPr>
            <w:rStyle w:val="a5"/>
            <w:rFonts w:ascii="Times New Roman" w:hAnsi="Times New Roman" w:cs="Times New Roman"/>
            <w:sz w:val="30"/>
            <w:szCs w:val="30"/>
          </w:rPr>
          <w:t>«Жить настоящим – думать о  будущем»</w:t>
        </w:r>
      </w:hyperlink>
      <w:r w:rsidR="00D32C30" w:rsidRPr="004F21CA">
        <w:rPr>
          <w:rFonts w:ascii="Times New Roman" w:hAnsi="Times New Roman" w:cs="Times New Roman"/>
          <w:sz w:val="30"/>
          <w:szCs w:val="30"/>
        </w:rPr>
        <w:t xml:space="preserve"> (до 27 апреля 2023), выставка </w:t>
      </w:r>
      <w:hyperlink r:id="rId24" w:history="1">
        <w:r w:rsidR="00D32C30" w:rsidRPr="004F21CA">
          <w:rPr>
            <w:rStyle w:val="a5"/>
            <w:rFonts w:ascii="Times New Roman" w:hAnsi="Times New Roman" w:cs="Times New Roman"/>
            <w:sz w:val="30"/>
            <w:szCs w:val="30"/>
          </w:rPr>
          <w:t>«Музыка, идущая от сердца»</w:t>
        </w:r>
      </w:hyperlink>
      <w:r w:rsidR="00D32C30" w:rsidRPr="004F21CA">
        <w:rPr>
          <w:rFonts w:ascii="Times New Roman" w:hAnsi="Times New Roman" w:cs="Times New Roman"/>
          <w:sz w:val="30"/>
          <w:szCs w:val="30"/>
        </w:rPr>
        <w:t>, посвященная 150-летию со дня рождения выдающегося русского композитора, пианиста и дирижера Сергея Рахманинова и др.</w:t>
      </w:r>
    </w:p>
    <w:p w14:paraId="0245C35C" w14:textId="76BE1DE0" w:rsidR="00D211C5" w:rsidRPr="004F21CA" w:rsidRDefault="00D211C5" w:rsidP="00D66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На весенних каникулах необходимо принять меры по активному привлечению учащихся к занятиям физической культурой</w:t>
      </w:r>
      <w:r w:rsidR="00911600" w:rsidRPr="004F21CA">
        <w:rPr>
          <w:rFonts w:ascii="Times New Roman" w:hAnsi="Times New Roman" w:cs="Times New Roman"/>
          <w:sz w:val="30"/>
          <w:szCs w:val="30"/>
        </w:rPr>
        <w:t>.</w:t>
      </w:r>
      <w:r w:rsidR="00911600" w:rsidRPr="004F21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Спортивно-массовая и физкультурно-оздоровительная работа с обучающимися обладает большим воспитательным потенциалом, способствуя осознанию ценности здоровья и здорового образа жизни, сохранению и укреплению здоровья, формированию положительной психоэмоциональной обстановки в коллективе.</w:t>
      </w:r>
      <w:r w:rsidR="00D66051">
        <w:rPr>
          <w:rFonts w:ascii="Times New Roman" w:hAnsi="Times New Roman" w:cs="Times New Roman"/>
          <w:sz w:val="30"/>
          <w:szCs w:val="30"/>
        </w:rPr>
        <w:t xml:space="preserve"> </w:t>
      </w:r>
      <w:r w:rsidRPr="004F21CA">
        <w:rPr>
          <w:rFonts w:ascii="Times New Roman" w:hAnsi="Times New Roman" w:cs="Times New Roman"/>
          <w:sz w:val="30"/>
          <w:szCs w:val="30"/>
        </w:rPr>
        <w:t xml:space="preserve">Следует обеспечить вовлечение </w:t>
      </w:r>
      <w:r w:rsidR="00911600" w:rsidRPr="004F21CA">
        <w:rPr>
          <w:rFonts w:ascii="Times New Roman" w:hAnsi="Times New Roman" w:cs="Times New Roman"/>
          <w:sz w:val="30"/>
          <w:szCs w:val="30"/>
        </w:rPr>
        <w:t>обучающихся</w:t>
      </w:r>
      <w:r w:rsidRPr="004F21CA">
        <w:rPr>
          <w:rFonts w:ascii="Times New Roman" w:hAnsi="Times New Roman" w:cs="Times New Roman"/>
          <w:sz w:val="30"/>
          <w:szCs w:val="30"/>
        </w:rPr>
        <w:t xml:space="preserve"> </w:t>
      </w:r>
      <w:r w:rsidRPr="004F21CA">
        <w:rPr>
          <w:rFonts w:ascii="Times New Roman" w:hAnsi="Times New Roman" w:cs="Times New Roman"/>
          <w:iCs/>
          <w:sz w:val="30"/>
          <w:szCs w:val="30"/>
        </w:rPr>
        <w:t>в физкультурно-оздоровительные и спортивно-массовые мероприятия,</w:t>
      </w:r>
      <w:r w:rsidRPr="004F21CA">
        <w:rPr>
          <w:rFonts w:ascii="Times New Roman" w:hAnsi="Times New Roman" w:cs="Times New Roman"/>
          <w:sz w:val="30"/>
          <w:szCs w:val="30"/>
        </w:rPr>
        <w:t xml:space="preserve"> максимально задействовав для их проведения спортивные залы учреждений образования, физкультурно-оздоровительных комплексов. </w:t>
      </w:r>
    </w:p>
    <w:p w14:paraId="5D9FB8F2" w14:textId="374EC87C" w:rsidR="00911600" w:rsidRPr="004F21CA" w:rsidRDefault="00911600" w:rsidP="0091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>На весенних каникулах необходимо использовать воспитательный потенциал музейной педагогики:</w:t>
      </w:r>
    </w:p>
    <w:p w14:paraId="3811FF0D" w14:textId="55F630A1" w:rsidR="004967ED" w:rsidRPr="004F21CA" w:rsidRDefault="00911600" w:rsidP="0091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 </w:t>
      </w:r>
      <w:hyperlink r:id="rId25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Национальном историческом музее Республики Беларусь</w:t>
        </w:r>
      </w:hyperlink>
      <w:r w:rsidRPr="004F21CA">
        <w:rPr>
          <w:rFonts w:ascii="Times New Roman" w:hAnsi="Times New Roman" w:cs="Times New Roman"/>
          <w:sz w:val="30"/>
          <w:szCs w:val="30"/>
        </w:rPr>
        <w:t xml:space="preserve"> представля</w:t>
      </w:r>
      <w:r w:rsidR="004967ED" w:rsidRPr="004F21CA">
        <w:rPr>
          <w:rFonts w:ascii="Times New Roman" w:hAnsi="Times New Roman" w:cs="Times New Roman"/>
          <w:sz w:val="30"/>
          <w:szCs w:val="30"/>
        </w:rPr>
        <w:t>ю</w:t>
      </w:r>
      <w:r w:rsidRPr="004F21CA">
        <w:rPr>
          <w:rFonts w:ascii="Times New Roman" w:hAnsi="Times New Roman" w:cs="Times New Roman"/>
          <w:sz w:val="30"/>
          <w:szCs w:val="30"/>
        </w:rPr>
        <w:t xml:space="preserve">тся </w:t>
      </w:r>
      <w:r w:rsidR="004967ED" w:rsidRPr="004F21CA">
        <w:rPr>
          <w:rFonts w:ascii="Times New Roman" w:hAnsi="Times New Roman" w:cs="Times New Roman"/>
          <w:sz w:val="30"/>
          <w:szCs w:val="30"/>
        </w:rPr>
        <w:t xml:space="preserve">выставки-проекты </w:t>
      </w:r>
      <w:hyperlink r:id="rId26" w:anchor=":~:text=%D0%92%D1%8B%D1%81%D1%82%D0%B0%D0%B2%D0%BA%D0%B0%20%C2%AB%D0%A2%D0%B0%D0%B9%D0%BD%D1%8B%20%D0%B1%D0%B5%D0%BB%D0%BE%D1%80%D1%83%D1%81%D1%81%D0%BA%D0%BE%D0%B9%20%D0%BF%D0%B8%D1%81%D1%8C%D0%BC%D0%B5%D0%BD%D0%BD%D0%BE%D1%81%D1%82%D0%B8%C2%BB" w:history="1"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>«Тайны белорусской письменности»</w:t>
        </w:r>
      </w:hyperlink>
      <w:r w:rsidR="004967ED" w:rsidRPr="004F21CA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5386F5E7" w14:textId="73AF69A2" w:rsidR="00911600" w:rsidRPr="004F21CA" w:rsidRDefault="004967ED" w:rsidP="009163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временная экспозиция </w:t>
      </w:r>
      <w:hyperlink r:id="rId27" w:anchor=":~:text=%D0%92%D1%80%D0%B5%D0%BC%D0%B5%D0%BD%D0%BD%D0%B0%D1%8F%20%D1%8D%D0%BA%D1%81%D0%BF%D0%BE%D0%B7%D0%B8%D1%86%D0%B8%D1%8F%20%22%D0%9E%D1%82%20%D0%BD%D0%B5%D0%B3%D0%B0%D1%82%D0%B8%D0%B2%D0%B0%20%D0%B4%D0%BE%20%D0%BF%D0%BE%D0%B7%D0%B8%D1%82%D0%B8%D0%B2%" w:history="1">
        <w:r w:rsidRPr="004F21CA">
          <w:rPr>
            <w:rStyle w:val="a5"/>
            <w:rFonts w:ascii="Times New Roman" w:hAnsi="Times New Roman" w:cs="Times New Roman"/>
            <w:sz w:val="30"/>
            <w:szCs w:val="30"/>
          </w:rPr>
          <w:t>«От негатива до позитива»</w:t>
        </w:r>
      </w:hyperlink>
      <w:r w:rsidRPr="004F21CA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7EDB8C51" w14:textId="24D1279C" w:rsidR="007A0BAC" w:rsidRPr="004F21CA" w:rsidRDefault="00D66051" w:rsidP="007A0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в </w:t>
      </w:r>
      <w:hyperlink r:id="rId28" w:history="1">
        <w:r w:rsidR="00911600" w:rsidRPr="004F21CA">
          <w:rPr>
            <w:rStyle w:val="a5"/>
            <w:rFonts w:ascii="Times New Roman" w:hAnsi="Times New Roman" w:cs="Times New Roman"/>
            <w:sz w:val="30"/>
            <w:szCs w:val="30"/>
          </w:rPr>
          <w:t>Государственно</w:t>
        </w:r>
        <w:r>
          <w:rPr>
            <w:rStyle w:val="a5"/>
            <w:rFonts w:ascii="Times New Roman" w:hAnsi="Times New Roman" w:cs="Times New Roman"/>
            <w:sz w:val="30"/>
            <w:szCs w:val="30"/>
          </w:rPr>
          <w:t>м</w:t>
        </w:r>
        <w:r w:rsidR="00911600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музе</w:t>
        </w:r>
        <w:r>
          <w:rPr>
            <w:rStyle w:val="a5"/>
            <w:rFonts w:ascii="Times New Roman" w:hAnsi="Times New Roman" w:cs="Times New Roman"/>
            <w:sz w:val="30"/>
            <w:szCs w:val="30"/>
          </w:rPr>
          <w:t>е</w:t>
        </w:r>
        <w:r w:rsidR="00911600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истории белорусской литературы</w:t>
        </w:r>
      </w:hyperlink>
      <w:r w:rsidR="004967ED" w:rsidRPr="004F21CA">
        <w:rPr>
          <w:rFonts w:ascii="Times New Roman" w:hAnsi="Times New Roman" w:cs="Times New Roman"/>
          <w:sz w:val="30"/>
          <w:szCs w:val="30"/>
        </w:rPr>
        <w:t xml:space="preserve"> – </w:t>
      </w:r>
      <w:hyperlink r:id="rId29" w:history="1">
        <w:r w:rsidR="004967ED" w:rsidRPr="004F21C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временная экспозиция</w:t>
        </w:r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«Талстой і Беларусь»</w:t>
        </w:r>
      </w:hyperlink>
      <w:r w:rsidR="004967ED" w:rsidRPr="004F21CA">
        <w:rPr>
          <w:rFonts w:ascii="Times New Roman" w:hAnsi="Times New Roman" w:cs="Times New Roman"/>
          <w:sz w:val="30"/>
          <w:szCs w:val="30"/>
        </w:rPr>
        <w:t xml:space="preserve">, литературно-художественная выставка </w:t>
      </w:r>
      <w:hyperlink r:id="rId30" w:history="1"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>«</w:t>
        </w:r>
        <w:proofErr w:type="spellStart"/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>Казкі</w:t>
        </w:r>
        <w:proofErr w:type="spellEnd"/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 xml:space="preserve"> з </w:t>
        </w:r>
        <w:proofErr w:type="spellStart"/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>маляванак</w:t>
        </w:r>
        <w:proofErr w:type="spellEnd"/>
        <w:r w:rsidR="004967ED" w:rsidRPr="004F21CA">
          <w:rPr>
            <w:rStyle w:val="a5"/>
            <w:rFonts w:ascii="Times New Roman" w:hAnsi="Times New Roman" w:cs="Times New Roman"/>
            <w:sz w:val="30"/>
            <w:szCs w:val="30"/>
          </w:rPr>
          <w:t>»</w:t>
        </w:r>
      </w:hyperlink>
      <w:r w:rsidR="004967ED" w:rsidRPr="004F21CA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7A5870D8" w14:textId="4E807DAD" w:rsidR="00911600" w:rsidRPr="004F21CA" w:rsidRDefault="004967ED" w:rsidP="0091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 этом учебном году </w:t>
      </w:r>
      <w:r w:rsidR="00D66051">
        <w:rPr>
          <w:rFonts w:ascii="Times New Roman" w:hAnsi="Times New Roman" w:cs="Times New Roman"/>
          <w:sz w:val="30"/>
          <w:szCs w:val="30"/>
        </w:rPr>
        <w:t xml:space="preserve">в учреждениях образования </w:t>
      </w:r>
      <w:proofErr w:type="spellStart"/>
      <w:r w:rsidRPr="004F21CA">
        <w:rPr>
          <w:rFonts w:ascii="Times New Roman" w:hAnsi="Times New Roman" w:cs="Times New Roman"/>
          <w:sz w:val="30"/>
          <w:szCs w:val="30"/>
        </w:rPr>
        <w:t>активизировна</w:t>
      </w:r>
      <w:proofErr w:type="spellEnd"/>
      <w:r w:rsidRPr="004F21CA">
        <w:rPr>
          <w:rFonts w:ascii="Times New Roman" w:hAnsi="Times New Roman" w:cs="Times New Roman"/>
          <w:sz w:val="30"/>
          <w:szCs w:val="30"/>
        </w:rPr>
        <w:t xml:space="preserve"> деятельность по </w:t>
      </w:r>
      <w:r w:rsidR="00911600" w:rsidRPr="004F21CA">
        <w:rPr>
          <w:rFonts w:ascii="Times New Roman" w:hAnsi="Times New Roman" w:cs="Times New Roman"/>
          <w:sz w:val="30"/>
          <w:szCs w:val="30"/>
        </w:rPr>
        <w:t>создани</w:t>
      </w:r>
      <w:r w:rsidRPr="004F21CA">
        <w:rPr>
          <w:rFonts w:ascii="Times New Roman" w:hAnsi="Times New Roman" w:cs="Times New Roman"/>
          <w:sz w:val="30"/>
          <w:szCs w:val="30"/>
        </w:rPr>
        <w:t>ю</w:t>
      </w:r>
      <w:r w:rsidR="00911600" w:rsidRPr="004F21CA">
        <w:rPr>
          <w:rFonts w:ascii="Times New Roman" w:hAnsi="Times New Roman" w:cs="Times New Roman"/>
          <w:sz w:val="30"/>
          <w:szCs w:val="30"/>
        </w:rPr>
        <w:t xml:space="preserve"> музе</w:t>
      </w:r>
      <w:r w:rsidRPr="004F21CA">
        <w:rPr>
          <w:rFonts w:ascii="Times New Roman" w:hAnsi="Times New Roman" w:cs="Times New Roman"/>
          <w:sz w:val="30"/>
          <w:szCs w:val="30"/>
        </w:rPr>
        <w:t>я</w:t>
      </w:r>
      <w:r w:rsidR="00911600" w:rsidRPr="004F21CA">
        <w:rPr>
          <w:rFonts w:ascii="Times New Roman" w:hAnsi="Times New Roman" w:cs="Times New Roman"/>
          <w:sz w:val="30"/>
          <w:szCs w:val="30"/>
        </w:rPr>
        <w:t>, музейной комнаты, а также тематических экспозиций, в том числе посвященных геноциду белорусского народа в годы Великой Отечественной войны</w:t>
      </w:r>
      <w:r w:rsidRPr="004F21CA">
        <w:rPr>
          <w:rFonts w:ascii="Times New Roman" w:hAnsi="Times New Roman" w:cs="Times New Roman"/>
          <w:sz w:val="30"/>
          <w:szCs w:val="30"/>
        </w:rPr>
        <w:t xml:space="preserve">. </w:t>
      </w:r>
      <w:r w:rsidR="009163AC" w:rsidRPr="004F21CA">
        <w:rPr>
          <w:rFonts w:ascii="Times New Roman" w:hAnsi="Times New Roman" w:cs="Times New Roman"/>
          <w:sz w:val="30"/>
          <w:szCs w:val="30"/>
        </w:rPr>
        <w:t xml:space="preserve">В каникулярное время </w:t>
      </w:r>
      <w:r w:rsidR="00911600" w:rsidRPr="004F21CA">
        <w:rPr>
          <w:rFonts w:ascii="Times New Roman" w:hAnsi="Times New Roman" w:cs="Times New Roman"/>
          <w:sz w:val="30"/>
          <w:szCs w:val="30"/>
        </w:rPr>
        <w:t xml:space="preserve">следует уделить </w:t>
      </w:r>
      <w:r w:rsidR="009163AC" w:rsidRPr="004F21CA">
        <w:rPr>
          <w:rFonts w:ascii="Times New Roman" w:hAnsi="Times New Roman" w:cs="Times New Roman"/>
          <w:sz w:val="30"/>
          <w:szCs w:val="30"/>
        </w:rPr>
        <w:t xml:space="preserve">внимание </w:t>
      </w:r>
      <w:r w:rsidR="00911600" w:rsidRPr="004F21CA">
        <w:rPr>
          <w:rFonts w:ascii="Times New Roman" w:hAnsi="Times New Roman" w:cs="Times New Roman"/>
          <w:sz w:val="30"/>
          <w:szCs w:val="30"/>
        </w:rPr>
        <w:t>деятельности по пополнению экспозиций музеев, обновлению сайтов музеев или соответствующих разделов</w:t>
      </w:r>
      <w:r w:rsidR="009163AC" w:rsidRPr="004F21CA">
        <w:rPr>
          <w:rFonts w:ascii="Times New Roman" w:hAnsi="Times New Roman" w:cs="Times New Roman"/>
          <w:sz w:val="30"/>
          <w:szCs w:val="30"/>
        </w:rPr>
        <w:t>.</w:t>
      </w:r>
    </w:p>
    <w:p w14:paraId="20BB6DFA" w14:textId="62B5FA1D" w:rsidR="00911600" w:rsidRPr="004F21CA" w:rsidRDefault="001328EA" w:rsidP="0013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 организации занятости </w:t>
      </w:r>
      <w:r w:rsidR="00D66051">
        <w:rPr>
          <w:rFonts w:ascii="Times New Roman" w:hAnsi="Times New Roman" w:cs="Times New Roman"/>
          <w:sz w:val="30"/>
          <w:szCs w:val="30"/>
        </w:rPr>
        <w:t>обучающихся</w:t>
      </w:r>
      <w:r w:rsidRPr="004F21CA">
        <w:rPr>
          <w:rFonts w:ascii="Times New Roman" w:hAnsi="Times New Roman" w:cs="Times New Roman"/>
          <w:sz w:val="30"/>
          <w:szCs w:val="30"/>
        </w:rPr>
        <w:t xml:space="preserve"> на каникулах рекомендуется использовать потенциал общественных объединений ОСВОД, КЮСП, ЮИД, ОО «БРСМ», ОО «БРПО». Например, в ОО «БРПО» с 27 марта стартует онлайн-проект для пионеров и октябрят «Пионерское поручение». </w:t>
      </w:r>
      <w:r w:rsidRPr="004F21CA">
        <w:rPr>
          <w:rFonts w:ascii="Times New Roman" w:hAnsi="Times New Roman" w:cs="Times New Roman"/>
          <w:sz w:val="30"/>
          <w:szCs w:val="30"/>
        </w:rPr>
        <w:lastRenderedPageBreak/>
        <w:t>На протяжении весенних каникул детям предстоит выполнить семь пионерских поручений, пополнив копилку добрых дел дружины. Вместе пионеры позаботятся об экологии, организуют семейный праздник, окажут помощь нуждающимся и др. Семь самых активных участников станут обладателями памятных призов от ОО «БРПО».</w:t>
      </w:r>
    </w:p>
    <w:p w14:paraId="63DE60AA" w14:textId="7A490BCA" w:rsidR="0083501E" w:rsidRPr="004F21CA" w:rsidRDefault="0083501E" w:rsidP="00F545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21CA">
        <w:rPr>
          <w:rFonts w:ascii="Times New Roman" w:hAnsi="Times New Roman" w:cs="Times New Roman"/>
          <w:iCs/>
          <w:sz w:val="30"/>
          <w:szCs w:val="30"/>
        </w:rPr>
        <w:t>В каникулярное время следует обратить внимание на сотрудничество учреждений образования с учреждениями социокультурной сферы.</w:t>
      </w:r>
      <w:r w:rsidR="00F545C2" w:rsidRPr="004F21C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21CA">
        <w:rPr>
          <w:rFonts w:ascii="Times New Roman" w:hAnsi="Times New Roman" w:cs="Times New Roman"/>
          <w:iCs/>
          <w:sz w:val="30"/>
          <w:szCs w:val="30"/>
        </w:rPr>
        <w:t xml:space="preserve">Информация о предлагаемых мероприятиях </w:t>
      </w:r>
      <w:r w:rsidR="00F545C2" w:rsidRPr="004F21CA">
        <w:rPr>
          <w:rFonts w:ascii="Times New Roman" w:hAnsi="Times New Roman" w:cs="Times New Roman"/>
          <w:iCs/>
          <w:sz w:val="30"/>
          <w:szCs w:val="30"/>
        </w:rPr>
        <w:t xml:space="preserve">на каникулах </w:t>
      </w:r>
      <w:r w:rsidRPr="004F21CA">
        <w:rPr>
          <w:rFonts w:ascii="Times New Roman" w:hAnsi="Times New Roman" w:cs="Times New Roman"/>
          <w:iCs/>
          <w:sz w:val="30"/>
          <w:szCs w:val="30"/>
        </w:rPr>
        <w:t xml:space="preserve">размещена на официальных сайтах </w:t>
      </w:r>
      <w:hyperlink r:id="rId31" w:history="1">
        <w:r w:rsidRPr="004F21CA">
          <w:rPr>
            <w:rStyle w:val="a5"/>
            <w:rFonts w:ascii="Times New Roman" w:hAnsi="Times New Roman" w:cs="Times New Roman"/>
            <w:iCs/>
            <w:sz w:val="30"/>
            <w:szCs w:val="30"/>
          </w:rPr>
          <w:t>Национального центра художественного творчества детей и молодежи</w:t>
        </w:r>
      </w:hyperlink>
      <w:r w:rsidRPr="004F21CA">
        <w:rPr>
          <w:rFonts w:ascii="Times New Roman" w:hAnsi="Times New Roman" w:cs="Times New Roman"/>
          <w:iCs/>
          <w:sz w:val="30"/>
          <w:szCs w:val="30"/>
        </w:rPr>
        <w:t xml:space="preserve">; </w:t>
      </w:r>
      <w:hyperlink r:id="rId32" w:history="1">
        <w:r w:rsidRPr="004F21CA">
          <w:rPr>
            <w:rStyle w:val="a5"/>
            <w:rFonts w:ascii="Times New Roman" w:hAnsi="Times New Roman" w:cs="Times New Roman"/>
            <w:iCs/>
            <w:sz w:val="30"/>
            <w:szCs w:val="30"/>
          </w:rPr>
          <w:t>Республиканского центра экологии и краеведения</w:t>
        </w:r>
      </w:hyperlink>
      <w:r w:rsidRPr="004F21CA"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14:paraId="59392773" w14:textId="535F51A4" w:rsidR="00F05C44" w:rsidRPr="004F21CA" w:rsidRDefault="00F05C44" w:rsidP="00F0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Важнейшая роль в реализации задач воспитания в период весенних каникул принадлежит </w:t>
      </w:r>
      <w:r w:rsidRPr="004F21CA">
        <w:rPr>
          <w:rFonts w:ascii="Times New Roman" w:hAnsi="Times New Roman" w:cs="Times New Roman"/>
          <w:iCs/>
          <w:sz w:val="30"/>
          <w:szCs w:val="30"/>
        </w:rPr>
        <w:t>классному руководителю</w:t>
      </w:r>
      <w:r w:rsidR="00FA2B9B" w:rsidRPr="004F21CA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FA2B9B" w:rsidRPr="004F21CA">
        <w:rPr>
          <w:rFonts w:ascii="Times New Roman" w:hAnsi="Times New Roman" w:cs="Times New Roman"/>
          <w:sz w:val="30"/>
          <w:szCs w:val="30"/>
        </w:rPr>
        <w:t>В</w:t>
      </w:r>
      <w:r w:rsidRPr="004F21CA">
        <w:rPr>
          <w:rFonts w:ascii="Times New Roman" w:hAnsi="Times New Roman" w:cs="Times New Roman"/>
          <w:sz w:val="30"/>
          <w:szCs w:val="30"/>
        </w:rPr>
        <w:t xml:space="preserve">неучебная деятельность должна быть ориентирована на вовлечение </w:t>
      </w:r>
      <w:r w:rsidR="00D66051">
        <w:rPr>
          <w:rFonts w:ascii="Times New Roman" w:hAnsi="Times New Roman" w:cs="Times New Roman"/>
          <w:sz w:val="30"/>
          <w:szCs w:val="30"/>
        </w:rPr>
        <w:t>обучающихся</w:t>
      </w:r>
      <w:r w:rsidRPr="004F21CA">
        <w:rPr>
          <w:rFonts w:ascii="Times New Roman" w:hAnsi="Times New Roman" w:cs="Times New Roman"/>
          <w:sz w:val="30"/>
          <w:szCs w:val="30"/>
        </w:rPr>
        <w:t xml:space="preserve"> и </w:t>
      </w:r>
      <w:r w:rsidR="00D66051">
        <w:rPr>
          <w:rFonts w:ascii="Times New Roman" w:hAnsi="Times New Roman" w:cs="Times New Roman"/>
          <w:sz w:val="30"/>
          <w:szCs w:val="30"/>
        </w:rPr>
        <w:t xml:space="preserve">их законных представителей </w:t>
      </w:r>
      <w:r w:rsidRPr="004F21CA">
        <w:rPr>
          <w:rFonts w:ascii="Times New Roman" w:hAnsi="Times New Roman" w:cs="Times New Roman"/>
          <w:sz w:val="30"/>
          <w:szCs w:val="30"/>
        </w:rPr>
        <w:t xml:space="preserve">в различные </w:t>
      </w:r>
      <w:r w:rsidR="00F545C2" w:rsidRPr="004F21CA">
        <w:rPr>
          <w:rFonts w:ascii="Times New Roman" w:hAnsi="Times New Roman" w:cs="Times New Roman"/>
          <w:sz w:val="30"/>
          <w:szCs w:val="30"/>
        </w:rPr>
        <w:t xml:space="preserve">воспитательные </w:t>
      </w:r>
      <w:r w:rsidRPr="004F21CA">
        <w:rPr>
          <w:rFonts w:ascii="Times New Roman" w:hAnsi="Times New Roman" w:cs="Times New Roman"/>
          <w:sz w:val="30"/>
          <w:szCs w:val="30"/>
        </w:rPr>
        <w:t xml:space="preserve">мероприятия, направленные на создание у </w:t>
      </w:r>
      <w:r w:rsidR="00D66051">
        <w:rPr>
          <w:rFonts w:ascii="Times New Roman" w:hAnsi="Times New Roman" w:cs="Times New Roman"/>
          <w:sz w:val="30"/>
          <w:szCs w:val="30"/>
        </w:rPr>
        <w:t>обучающихся</w:t>
      </w:r>
      <w:r w:rsidRPr="004F21CA">
        <w:rPr>
          <w:rFonts w:ascii="Times New Roman" w:hAnsi="Times New Roman" w:cs="Times New Roman"/>
          <w:sz w:val="30"/>
          <w:szCs w:val="30"/>
        </w:rPr>
        <w:t xml:space="preserve"> ситуации успеха, стимулирующие законных представителей несовершеннолетних к активному участию в воспитании ребенка.</w:t>
      </w:r>
    </w:p>
    <w:p w14:paraId="559C046C" w14:textId="4E3EC125" w:rsidR="00911600" w:rsidRPr="00D66051" w:rsidRDefault="0001083B" w:rsidP="00D66051">
      <w:pPr>
        <w:pStyle w:val="24"/>
        <w:shd w:val="clear" w:color="auto" w:fill="auto"/>
        <w:spacing w:before="0" w:line="342" w:lineRule="exact"/>
        <w:ind w:right="180" w:firstLine="740"/>
        <w:jc w:val="both"/>
        <w:rPr>
          <w:color w:val="000000"/>
          <w:lang w:eastAsia="ru-RU" w:bidi="ru-RU"/>
        </w:rPr>
      </w:pPr>
      <w:r w:rsidRPr="004F21CA">
        <w:rPr>
          <w:color w:val="000000"/>
          <w:lang w:eastAsia="ru-RU" w:bidi="ru-RU"/>
        </w:rPr>
        <w:t xml:space="preserve">Актуальным направлением </w:t>
      </w:r>
      <w:r w:rsidR="00C82896" w:rsidRPr="004F21CA">
        <w:rPr>
          <w:color w:val="000000"/>
          <w:lang w:eastAsia="ru-RU" w:bidi="ru-RU"/>
        </w:rPr>
        <w:t xml:space="preserve">внеучебной </w:t>
      </w:r>
      <w:r w:rsidRPr="004F21CA">
        <w:rPr>
          <w:color w:val="000000"/>
          <w:lang w:eastAsia="ru-RU" w:bidi="ru-RU"/>
        </w:rPr>
        <w:t>работы является недопущение вовлечения детей и подростков в активные деструктивные сообщества (</w:t>
      </w:r>
      <w:r w:rsidR="00C82896" w:rsidRPr="004F21CA">
        <w:rPr>
          <w:color w:val="000000"/>
          <w:lang w:eastAsia="ru-RU" w:bidi="ru-RU"/>
        </w:rPr>
        <w:t xml:space="preserve">например, </w:t>
      </w:r>
      <w:r w:rsidRPr="004F21CA">
        <w:rPr>
          <w:color w:val="000000"/>
          <w:lang w:eastAsia="ru-RU" w:bidi="ru-RU"/>
        </w:rPr>
        <w:t>нов</w:t>
      </w:r>
      <w:r w:rsidR="00D66051">
        <w:rPr>
          <w:color w:val="000000"/>
          <w:lang w:eastAsia="ru-RU" w:bidi="ru-RU"/>
        </w:rPr>
        <w:t>ую</w:t>
      </w:r>
      <w:r w:rsidRPr="004F21CA">
        <w:rPr>
          <w:color w:val="000000"/>
          <w:lang w:eastAsia="ru-RU" w:bidi="ru-RU"/>
        </w:rPr>
        <w:t xml:space="preserve"> субкультур</w:t>
      </w:r>
      <w:r w:rsidR="00D66051">
        <w:rPr>
          <w:color w:val="000000"/>
          <w:lang w:eastAsia="ru-RU" w:bidi="ru-RU"/>
        </w:rPr>
        <w:t>у</w:t>
      </w:r>
      <w:r w:rsidRPr="004F21CA">
        <w:rPr>
          <w:color w:val="000000"/>
          <w:lang w:eastAsia="ru-RU" w:bidi="ru-RU"/>
        </w:rPr>
        <w:t xml:space="preserve"> «ЧВК </w:t>
      </w:r>
      <w:proofErr w:type="spellStart"/>
      <w:r w:rsidRPr="004F21CA">
        <w:rPr>
          <w:color w:val="000000"/>
          <w:lang w:eastAsia="ru-RU" w:bidi="ru-RU"/>
        </w:rPr>
        <w:t>Рёдан</w:t>
      </w:r>
      <w:proofErr w:type="spellEnd"/>
      <w:r w:rsidRPr="004F21CA">
        <w:rPr>
          <w:rFonts w:cs="Times New Roman"/>
          <w:color w:val="000000"/>
          <w:lang w:eastAsia="ru-RU" w:bidi="ru-RU"/>
        </w:rPr>
        <w:t>»</w:t>
      </w:r>
      <w:r w:rsidRPr="004F21CA">
        <w:rPr>
          <w:rFonts w:eastAsiaTheme="minorHAnsi" w:cs="Times New Roman"/>
          <w:color w:val="0B131E"/>
          <w:shd w:val="clear" w:color="auto" w:fill="FFFFFF"/>
        </w:rPr>
        <w:t xml:space="preserve">). </w:t>
      </w:r>
      <w:r w:rsidR="00093971" w:rsidRPr="004F21CA">
        <w:rPr>
          <w:rFonts w:cs="Times New Roman"/>
          <w:iCs/>
        </w:rPr>
        <w:t>В целях профилактики безопасного поведения обучающихся в социальной среде рекомендуется организовать встречи с представителями Министерств МВД, МЧС и др.</w:t>
      </w:r>
      <w:r w:rsidR="00453994" w:rsidRPr="004F21CA">
        <w:rPr>
          <w:rFonts w:cs="Times New Roman"/>
          <w:iCs/>
        </w:rPr>
        <w:t xml:space="preserve"> </w:t>
      </w:r>
    </w:p>
    <w:p w14:paraId="67C02F36" w14:textId="39A3BA61" w:rsidR="0096569D" w:rsidRPr="004F21CA" w:rsidRDefault="00FA2B9B" w:rsidP="0096569D">
      <w:pPr>
        <w:pStyle w:val="24"/>
        <w:shd w:val="clear" w:color="auto" w:fill="auto"/>
        <w:spacing w:before="0" w:line="342" w:lineRule="exact"/>
        <w:ind w:right="180" w:firstLine="740"/>
        <w:jc w:val="both"/>
        <w:rPr>
          <w:rFonts w:cs="Times New Roman"/>
        </w:rPr>
      </w:pPr>
      <w:r w:rsidRPr="004F21CA">
        <w:rPr>
          <w:rFonts w:cs="Times New Roman"/>
        </w:rPr>
        <w:t>Следует напомнить учащимся</w:t>
      </w:r>
      <w:r w:rsidR="00506F85" w:rsidRPr="004F21CA">
        <w:rPr>
          <w:rFonts w:cs="Times New Roman"/>
        </w:rPr>
        <w:t xml:space="preserve"> о</w:t>
      </w:r>
      <w:r w:rsidRPr="004F21CA">
        <w:rPr>
          <w:rFonts w:cs="Times New Roman"/>
        </w:rPr>
        <w:t xml:space="preserve"> правила</w:t>
      </w:r>
      <w:r w:rsidR="00506F85" w:rsidRPr="004F21CA">
        <w:rPr>
          <w:rFonts w:cs="Times New Roman"/>
        </w:rPr>
        <w:t>х</w:t>
      </w:r>
      <w:r w:rsidRPr="004F21CA">
        <w:rPr>
          <w:rFonts w:cs="Times New Roman"/>
        </w:rPr>
        <w:t xml:space="preserve"> поведения </w:t>
      </w:r>
      <w:r w:rsidR="0096569D" w:rsidRPr="004F21CA">
        <w:rPr>
          <w:rFonts w:cs="Times New Roman"/>
        </w:rPr>
        <w:t xml:space="preserve">на </w:t>
      </w:r>
      <w:r w:rsidRPr="004F21CA">
        <w:rPr>
          <w:rFonts w:cs="Times New Roman"/>
        </w:rPr>
        <w:t xml:space="preserve">автомобильных дорогах, </w:t>
      </w:r>
      <w:r w:rsidR="00C0325C" w:rsidRPr="004F21CA">
        <w:rPr>
          <w:rFonts w:cs="Times New Roman"/>
        </w:rPr>
        <w:t xml:space="preserve">противопожарной безопасности. Актуальным в весенний период является соблюдение правил безопасного поведения на </w:t>
      </w:r>
      <w:r w:rsidR="00F545C2" w:rsidRPr="004F21CA">
        <w:rPr>
          <w:rFonts w:cs="Times New Roman"/>
        </w:rPr>
        <w:t>воде, вблизи</w:t>
      </w:r>
      <w:r w:rsidR="00C0325C" w:rsidRPr="004F21CA">
        <w:rPr>
          <w:rFonts w:cs="Times New Roman"/>
        </w:rPr>
        <w:t xml:space="preserve"> водо</w:t>
      </w:r>
      <w:r w:rsidR="0096569D" w:rsidRPr="004F21CA">
        <w:rPr>
          <w:rFonts w:cs="Times New Roman"/>
        </w:rPr>
        <w:t>е</w:t>
      </w:r>
      <w:r w:rsidR="00C0325C" w:rsidRPr="004F21CA">
        <w:rPr>
          <w:rFonts w:cs="Times New Roman"/>
        </w:rPr>
        <w:t>мов</w:t>
      </w:r>
      <w:r w:rsidR="00D74E0B" w:rsidRPr="004F21CA">
        <w:rPr>
          <w:rFonts w:cs="Times New Roman"/>
        </w:rPr>
        <w:t xml:space="preserve">, </w:t>
      </w:r>
      <w:r w:rsidR="00F545C2" w:rsidRPr="004F21CA">
        <w:rPr>
          <w:rFonts w:cs="Times New Roman"/>
        </w:rPr>
        <w:t>недопущение</w:t>
      </w:r>
      <w:r w:rsidR="00D74E0B" w:rsidRPr="004F21CA">
        <w:rPr>
          <w:rFonts w:cs="Times New Roman"/>
        </w:rPr>
        <w:t xml:space="preserve"> пала травы</w:t>
      </w:r>
      <w:r w:rsidR="00C0325C" w:rsidRPr="004F21CA">
        <w:rPr>
          <w:rFonts w:cs="Times New Roman"/>
        </w:rPr>
        <w:t>.</w:t>
      </w:r>
    </w:p>
    <w:p w14:paraId="51DAA94D" w14:textId="588499A8" w:rsidR="001328EA" w:rsidRPr="004F21CA" w:rsidRDefault="0096569D" w:rsidP="00506F85">
      <w:pPr>
        <w:pStyle w:val="24"/>
        <w:shd w:val="clear" w:color="auto" w:fill="auto"/>
        <w:spacing w:before="0" w:line="342" w:lineRule="exact"/>
        <w:ind w:right="180" w:firstLine="740"/>
        <w:jc w:val="both"/>
        <w:rPr>
          <w:color w:val="000000"/>
          <w:lang w:eastAsia="ru-RU" w:bidi="ru-RU"/>
        </w:rPr>
      </w:pPr>
      <w:r w:rsidRPr="004F21CA">
        <w:rPr>
          <w:color w:val="000000"/>
          <w:lang w:eastAsia="ru-RU" w:bidi="ru-RU"/>
        </w:rPr>
        <w:t xml:space="preserve">Важным направлением </w:t>
      </w:r>
      <w:r w:rsidR="00F545C2" w:rsidRPr="004F21CA">
        <w:rPr>
          <w:color w:val="000000"/>
          <w:lang w:eastAsia="ru-RU" w:bidi="ru-RU"/>
        </w:rPr>
        <w:t xml:space="preserve">профилактической </w:t>
      </w:r>
      <w:r w:rsidRPr="004F21CA">
        <w:rPr>
          <w:color w:val="000000"/>
          <w:lang w:eastAsia="ru-RU" w:bidi="ru-RU"/>
        </w:rPr>
        <w:t>деятельности является предупреждение правонарушений на объектах железнодорожного транспорта</w:t>
      </w:r>
      <w:r w:rsidR="00D66051">
        <w:rPr>
          <w:color w:val="000000"/>
          <w:lang w:eastAsia="ru-RU" w:bidi="ru-RU"/>
        </w:rPr>
        <w:t>.</w:t>
      </w:r>
    </w:p>
    <w:p w14:paraId="6C9E459C" w14:textId="1F8D665D" w:rsidR="0001083B" w:rsidRPr="00D66051" w:rsidRDefault="00D66051" w:rsidP="00D6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21CA">
        <w:rPr>
          <w:rFonts w:ascii="Times New Roman" w:hAnsi="Times New Roman" w:cs="Times New Roman"/>
          <w:sz w:val="30"/>
          <w:szCs w:val="30"/>
        </w:rPr>
        <w:t xml:space="preserve">Обеспечение безопасности жизнедеятельности обучающихся, создание безопасных условий для полноценного отдыха и оздоровления учащихся – важнейшая составляющая оздоровления (Постановление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обучающимися»). </w:t>
      </w:r>
      <w:r w:rsidRPr="004F21CA">
        <w:rPr>
          <w:rFonts w:ascii="Times New Roman CYR" w:hAnsi="Times New Roman CYR" w:cs="Times New Roman CYR"/>
          <w:color w:val="000000"/>
          <w:sz w:val="30"/>
          <w:szCs w:val="30"/>
        </w:rPr>
        <w:t>При организации воспитательной работы</w:t>
      </w:r>
      <w:r w:rsidRPr="004F21CA">
        <w:rPr>
          <w:rFonts w:ascii="Times New Roman" w:hAnsi="Times New Roman" w:cs="Times New Roman"/>
          <w:sz w:val="30"/>
          <w:szCs w:val="30"/>
        </w:rPr>
        <w:t xml:space="preserve"> на весенних каникулах необходимо неукоснительно соблюдать требования по обеспечению безопасности обучающихся при проведении экскурсий и походов одного дня.</w:t>
      </w:r>
    </w:p>
    <w:sectPr w:rsidR="0001083B" w:rsidRPr="00D66051" w:rsidSect="007B45C7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15AB" w14:textId="77777777" w:rsidR="00AB2D04" w:rsidRDefault="00AB2D04" w:rsidP="007B45C7">
      <w:pPr>
        <w:spacing w:after="0" w:line="240" w:lineRule="auto"/>
      </w:pPr>
      <w:r>
        <w:separator/>
      </w:r>
    </w:p>
  </w:endnote>
  <w:endnote w:type="continuationSeparator" w:id="0">
    <w:p w14:paraId="4C9F39FE" w14:textId="77777777" w:rsidR="00AB2D04" w:rsidRDefault="00AB2D04" w:rsidP="007B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E9C5" w14:textId="77777777" w:rsidR="00AB2D04" w:rsidRDefault="00AB2D04" w:rsidP="007B45C7">
      <w:pPr>
        <w:spacing w:after="0" w:line="240" w:lineRule="auto"/>
      </w:pPr>
      <w:r>
        <w:separator/>
      </w:r>
    </w:p>
  </w:footnote>
  <w:footnote w:type="continuationSeparator" w:id="0">
    <w:p w14:paraId="01474316" w14:textId="77777777" w:rsidR="00AB2D04" w:rsidRDefault="00AB2D04" w:rsidP="007B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659719"/>
      <w:docPartObj>
        <w:docPartGallery w:val="Page Numbers (Top of Page)"/>
        <w:docPartUnique/>
      </w:docPartObj>
    </w:sdtPr>
    <w:sdtEndPr/>
    <w:sdtContent>
      <w:p w14:paraId="59B87A6F" w14:textId="01EF5258" w:rsidR="00D4481C" w:rsidRDefault="00D448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1F">
          <w:rPr>
            <w:noProof/>
          </w:rPr>
          <w:t>5</w:t>
        </w:r>
        <w:r>
          <w:fldChar w:fldCharType="end"/>
        </w:r>
      </w:p>
    </w:sdtContent>
  </w:sdt>
  <w:p w14:paraId="7DB35402" w14:textId="77777777" w:rsidR="00D4481C" w:rsidRDefault="00D448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D72"/>
    <w:multiLevelType w:val="multilevel"/>
    <w:tmpl w:val="EBB2B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C8"/>
    <w:rsid w:val="00005E88"/>
    <w:rsid w:val="0001083B"/>
    <w:rsid w:val="00021A23"/>
    <w:rsid w:val="0002226B"/>
    <w:rsid w:val="00043AE6"/>
    <w:rsid w:val="0004460A"/>
    <w:rsid w:val="00045F86"/>
    <w:rsid w:val="00046E5B"/>
    <w:rsid w:val="00052866"/>
    <w:rsid w:val="00084567"/>
    <w:rsid w:val="00093971"/>
    <w:rsid w:val="000A1FB6"/>
    <w:rsid w:val="000A56C1"/>
    <w:rsid w:val="000B7DCA"/>
    <w:rsid w:val="000F1EC4"/>
    <w:rsid w:val="000F3267"/>
    <w:rsid w:val="00126682"/>
    <w:rsid w:val="001328EA"/>
    <w:rsid w:val="00146138"/>
    <w:rsid w:val="001503A6"/>
    <w:rsid w:val="001576D1"/>
    <w:rsid w:val="0019205A"/>
    <w:rsid w:val="00197E9B"/>
    <w:rsid w:val="001A1694"/>
    <w:rsid w:val="001A2BBD"/>
    <w:rsid w:val="001A2F91"/>
    <w:rsid w:val="001B0487"/>
    <w:rsid w:val="001D17E5"/>
    <w:rsid w:val="001F0FE9"/>
    <w:rsid w:val="00200964"/>
    <w:rsid w:val="0021360D"/>
    <w:rsid w:val="002151D2"/>
    <w:rsid w:val="002252AA"/>
    <w:rsid w:val="002258CC"/>
    <w:rsid w:val="002301A9"/>
    <w:rsid w:val="00260D6B"/>
    <w:rsid w:val="00264A0C"/>
    <w:rsid w:val="00264F2B"/>
    <w:rsid w:val="002720DC"/>
    <w:rsid w:val="00282470"/>
    <w:rsid w:val="002B3EF8"/>
    <w:rsid w:val="002F613F"/>
    <w:rsid w:val="00303AF8"/>
    <w:rsid w:val="00316926"/>
    <w:rsid w:val="003321D2"/>
    <w:rsid w:val="00336968"/>
    <w:rsid w:val="00352A16"/>
    <w:rsid w:val="0035770C"/>
    <w:rsid w:val="0039078B"/>
    <w:rsid w:val="003920E0"/>
    <w:rsid w:val="00395C7C"/>
    <w:rsid w:val="003B714E"/>
    <w:rsid w:val="003E0430"/>
    <w:rsid w:val="003E79E6"/>
    <w:rsid w:val="004029EC"/>
    <w:rsid w:val="00403FA8"/>
    <w:rsid w:val="004057B9"/>
    <w:rsid w:val="00406529"/>
    <w:rsid w:val="00435FF6"/>
    <w:rsid w:val="00446C1D"/>
    <w:rsid w:val="00453994"/>
    <w:rsid w:val="004540AD"/>
    <w:rsid w:val="004557C0"/>
    <w:rsid w:val="00456A7D"/>
    <w:rsid w:val="00460B64"/>
    <w:rsid w:val="004857C4"/>
    <w:rsid w:val="004944BB"/>
    <w:rsid w:val="004967ED"/>
    <w:rsid w:val="0049691F"/>
    <w:rsid w:val="004B0092"/>
    <w:rsid w:val="004D01F9"/>
    <w:rsid w:val="004D4E3D"/>
    <w:rsid w:val="004D698E"/>
    <w:rsid w:val="004E196B"/>
    <w:rsid w:val="004E5A6C"/>
    <w:rsid w:val="004F21CA"/>
    <w:rsid w:val="004F6235"/>
    <w:rsid w:val="00501EC9"/>
    <w:rsid w:val="005030C2"/>
    <w:rsid w:val="00506F85"/>
    <w:rsid w:val="00532676"/>
    <w:rsid w:val="00541110"/>
    <w:rsid w:val="00544E0B"/>
    <w:rsid w:val="0055593E"/>
    <w:rsid w:val="00556DA9"/>
    <w:rsid w:val="00561EF6"/>
    <w:rsid w:val="005A1D44"/>
    <w:rsid w:val="005B472E"/>
    <w:rsid w:val="005D065E"/>
    <w:rsid w:val="005D6A6B"/>
    <w:rsid w:val="005F68F9"/>
    <w:rsid w:val="00623AA0"/>
    <w:rsid w:val="00637CAD"/>
    <w:rsid w:val="00674F37"/>
    <w:rsid w:val="00686E06"/>
    <w:rsid w:val="006B28F8"/>
    <w:rsid w:val="006D2AC1"/>
    <w:rsid w:val="006D3E90"/>
    <w:rsid w:val="006E012A"/>
    <w:rsid w:val="006E359C"/>
    <w:rsid w:val="006E42A0"/>
    <w:rsid w:val="006F59BF"/>
    <w:rsid w:val="007152D7"/>
    <w:rsid w:val="00716FAC"/>
    <w:rsid w:val="0072659C"/>
    <w:rsid w:val="00731620"/>
    <w:rsid w:val="007362BB"/>
    <w:rsid w:val="00750166"/>
    <w:rsid w:val="00762BEA"/>
    <w:rsid w:val="00765AF8"/>
    <w:rsid w:val="00793E8A"/>
    <w:rsid w:val="007A0BAC"/>
    <w:rsid w:val="007A0C79"/>
    <w:rsid w:val="007B45C7"/>
    <w:rsid w:val="007B618D"/>
    <w:rsid w:val="007C067C"/>
    <w:rsid w:val="007C6CE8"/>
    <w:rsid w:val="007C7ED1"/>
    <w:rsid w:val="007F02D4"/>
    <w:rsid w:val="0083501E"/>
    <w:rsid w:val="00872BA5"/>
    <w:rsid w:val="00887FCF"/>
    <w:rsid w:val="008912FF"/>
    <w:rsid w:val="00896B31"/>
    <w:rsid w:val="008C7D68"/>
    <w:rsid w:val="008D1FCC"/>
    <w:rsid w:val="008D5F10"/>
    <w:rsid w:val="008E01A8"/>
    <w:rsid w:val="008E3A14"/>
    <w:rsid w:val="008F3764"/>
    <w:rsid w:val="00900B3C"/>
    <w:rsid w:val="009031C3"/>
    <w:rsid w:val="00904F22"/>
    <w:rsid w:val="00911600"/>
    <w:rsid w:val="00912BC8"/>
    <w:rsid w:val="00916026"/>
    <w:rsid w:val="009163AC"/>
    <w:rsid w:val="00921622"/>
    <w:rsid w:val="00933362"/>
    <w:rsid w:val="00962940"/>
    <w:rsid w:val="00964017"/>
    <w:rsid w:val="0096569D"/>
    <w:rsid w:val="009674CC"/>
    <w:rsid w:val="00993985"/>
    <w:rsid w:val="009969BE"/>
    <w:rsid w:val="009A312C"/>
    <w:rsid w:val="009B194B"/>
    <w:rsid w:val="009B7C56"/>
    <w:rsid w:val="009C1BA7"/>
    <w:rsid w:val="009C38E9"/>
    <w:rsid w:val="00A0394E"/>
    <w:rsid w:val="00A1361F"/>
    <w:rsid w:val="00A301B3"/>
    <w:rsid w:val="00A3189A"/>
    <w:rsid w:val="00A33833"/>
    <w:rsid w:val="00A51E09"/>
    <w:rsid w:val="00A55552"/>
    <w:rsid w:val="00A6461C"/>
    <w:rsid w:val="00A71511"/>
    <w:rsid w:val="00A73843"/>
    <w:rsid w:val="00A74A43"/>
    <w:rsid w:val="00AB2D04"/>
    <w:rsid w:val="00AB6C7B"/>
    <w:rsid w:val="00AC1EA5"/>
    <w:rsid w:val="00AE13B4"/>
    <w:rsid w:val="00AE6EDB"/>
    <w:rsid w:val="00AF20D1"/>
    <w:rsid w:val="00B16A31"/>
    <w:rsid w:val="00B16F53"/>
    <w:rsid w:val="00B21D19"/>
    <w:rsid w:val="00B23DA5"/>
    <w:rsid w:val="00B34C07"/>
    <w:rsid w:val="00B3506B"/>
    <w:rsid w:val="00B373E6"/>
    <w:rsid w:val="00B430A8"/>
    <w:rsid w:val="00B601B7"/>
    <w:rsid w:val="00BA2740"/>
    <w:rsid w:val="00BC675E"/>
    <w:rsid w:val="00C0325C"/>
    <w:rsid w:val="00C07AC8"/>
    <w:rsid w:val="00C10158"/>
    <w:rsid w:val="00C157DE"/>
    <w:rsid w:val="00C207DA"/>
    <w:rsid w:val="00C23EC0"/>
    <w:rsid w:val="00C2737A"/>
    <w:rsid w:val="00C50AD8"/>
    <w:rsid w:val="00C63A65"/>
    <w:rsid w:val="00C63E21"/>
    <w:rsid w:val="00C65488"/>
    <w:rsid w:val="00C700B0"/>
    <w:rsid w:val="00C82896"/>
    <w:rsid w:val="00C872D6"/>
    <w:rsid w:val="00C878C5"/>
    <w:rsid w:val="00C96FFA"/>
    <w:rsid w:val="00CA095F"/>
    <w:rsid w:val="00CC08EF"/>
    <w:rsid w:val="00CD1CAD"/>
    <w:rsid w:val="00CD7F4C"/>
    <w:rsid w:val="00CE288D"/>
    <w:rsid w:val="00CF7885"/>
    <w:rsid w:val="00D159E9"/>
    <w:rsid w:val="00D169A7"/>
    <w:rsid w:val="00D20A19"/>
    <w:rsid w:val="00D211C5"/>
    <w:rsid w:val="00D22332"/>
    <w:rsid w:val="00D236EA"/>
    <w:rsid w:val="00D31D0B"/>
    <w:rsid w:val="00D327B5"/>
    <w:rsid w:val="00D32C30"/>
    <w:rsid w:val="00D36F30"/>
    <w:rsid w:val="00D4481C"/>
    <w:rsid w:val="00D62ABB"/>
    <w:rsid w:val="00D66051"/>
    <w:rsid w:val="00D74E0B"/>
    <w:rsid w:val="00D83348"/>
    <w:rsid w:val="00D84F8E"/>
    <w:rsid w:val="00D96B6B"/>
    <w:rsid w:val="00D979C1"/>
    <w:rsid w:val="00DA2120"/>
    <w:rsid w:val="00DC4F97"/>
    <w:rsid w:val="00DE2E8D"/>
    <w:rsid w:val="00DE5086"/>
    <w:rsid w:val="00DF46D9"/>
    <w:rsid w:val="00E0732D"/>
    <w:rsid w:val="00E11E12"/>
    <w:rsid w:val="00E12343"/>
    <w:rsid w:val="00E139DF"/>
    <w:rsid w:val="00E153E6"/>
    <w:rsid w:val="00E16144"/>
    <w:rsid w:val="00E179FF"/>
    <w:rsid w:val="00E2650B"/>
    <w:rsid w:val="00E34A12"/>
    <w:rsid w:val="00E573CD"/>
    <w:rsid w:val="00E6277D"/>
    <w:rsid w:val="00E83D7A"/>
    <w:rsid w:val="00E960BC"/>
    <w:rsid w:val="00EB0F32"/>
    <w:rsid w:val="00EB5F78"/>
    <w:rsid w:val="00EC1028"/>
    <w:rsid w:val="00ED46BF"/>
    <w:rsid w:val="00ED46FC"/>
    <w:rsid w:val="00EF5F8D"/>
    <w:rsid w:val="00F00C50"/>
    <w:rsid w:val="00F05C44"/>
    <w:rsid w:val="00F14C2B"/>
    <w:rsid w:val="00F17232"/>
    <w:rsid w:val="00F26448"/>
    <w:rsid w:val="00F420FF"/>
    <w:rsid w:val="00F44A9A"/>
    <w:rsid w:val="00F451B7"/>
    <w:rsid w:val="00F47F03"/>
    <w:rsid w:val="00F5032D"/>
    <w:rsid w:val="00F545C2"/>
    <w:rsid w:val="00F6331C"/>
    <w:rsid w:val="00F90DA2"/>
    <w:rsid w:val="00F94DE5"/>
    <w:rsid w:val="00FA2B9B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647"/>
  <w15:docId w15:val="{AE9CFF13-5D29-4DA4-AFA4-4C655EDD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C8"/>
  </w:style>
  <w:style w:type="paragraph" w:styleId="1">
    <w:name w:val="heading 1"/>
    <w:basedOn w:val="a"/>
    <w:next w:val="a"/>
    <w:link w:val="10"/>
    <w:uiPriority w:val="9"/>
    <w:qFormat/>
    <w:rsid w:val="008E0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07A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val="en-ZA" w:eastAsia="en-ZA"/>
    </w:rPr>
  </w:style>
  <w:style w:type="character" w:styleId="a4">
    <w:name w:val="Strong"/>
    <w:uiPriority w:val="22"/>
    <w:qFormat/>
    <w:rsid w:val="00C07AC8"/>
    <w:rPr>
      <w:b/>
      <w:bCs/>
    </w:rPr>
  </w:style>
  <w:style w:type="character" w:styleId="a5">
    <w:name w:val="Hyperlink"/>
    <w:basedOn w:val="a0"/>
    <w:uiPriority w:val="99"/>
    <w:unhideWhenUsed/>
    <w:rsid w:val="00C872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8E9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C878C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878C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1D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1D19"/>
  </w:style>
  <w:style w:type="character" w:customStyle="1" w:styleId="grame">
    <w:name w:val="grame"/>
    <w:basedOn w:val="a0"/>
    <w:rsid w:val="009B7C56"/>
  </w:style>
  <w:style w:type="paragraph" w:customStyle="1" w:styleId="x-">
    <w:name w:val="x-"/>
    <w:basedOn w:val="a"/>
    <w:rsid w:val="000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98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E6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9A312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9A312C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E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B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45C7"/>
  </w:style>
  <w:style w:type="paragraph" w:styleId="ad">
    <w:name w:val="footer"/>
    <w:basedOn w:val="a"/>
    <w:link w:val="ae"/>
    <w:uiPriority w:val="99"/>
    <w:unhideWhenUsed/>
    <w:rsid w:val="007B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5C7"/>
  </w:style>
  <w:style w:type="character" w:customStyle="1" w:styleId="13">
    <w:name w:val="Неразрешенное упоминание1"/>
    <w:basedOn w:val="a0"/>
    <w:uiPriority w:val="99"/>
    <w:semiHidden/>
    <w:unhideWhenUsed/>
    <w:rsid w:val="00DE5086"/>
    <w:rPr>
      <w:color w:val="605E5C"/>
      <w:shd w:val="clear" w:color="auto" w:fill="E1DFDD"/>
    </w:rPr>
  </w:style>
  <w:style w:type="character" w:customStyle="1" w:styleId="23">
    <w:name w:val="Основной текст (2)_"/>
    <w:link w:val="24"/>
    <w:rsid w:val="0096569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569D"/>
    <w:pPr>
      <w:widowControl w:val="0"/>
      <w:shd w:val="clear" w:color="auto" w:fill="FFFFFF"/>
      <w:spacing w:before="1080" w:after="0" w:line="277" w:lineRule="exact"/>
    </w:pPr>
    <w:rPr>
      <w:rFonts w:ascii="Times New Roman" w:eastAsia="Times New Roman" w:hAnsi="Times New Roman"/>
      <w:sz w:val="30"/>
      <w:szCs w:val="30"/>
    </w:rPr>
  </w:style>
  <w:style w:type="character" w:styleId="af">
    <w:name w:val="Unresolved Mention"/>
    <w:basedOn w:val="a0"/>
    <w:uiPriority w:val="99"/>
    <w:semiHidden/>
    <w:unhideWhenUsed/>
    <w:rsid w:val="00BA274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D2A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A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rmuseum.by/filialy/memorialnyy-kompleks-pamyatnik-voinam-internatsionalistam/" TargetMode="External"/><Relationship Id="rId18" Type="http://schemas.openxmlformats.org/officeDocument/2006/relationships/hyperlink" Target="https://rcek.by/mezhdunarodnye-eko-shkoly/" TargetMode="External"/><Relationship Id="rId26" Type="http://schemas.openxmlformats.org/officeDocument/2006/relationships/hyperlink" Target="http://histmuseum.by/ru/exhibitions-events/exhibition-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lb.by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armuseum.by/filialy/staraya-granitsa/" TargetMode="External"/><Relationship Id="rId17" Type="http://schemas.openxmlformats.org/officeDocument/2006/relationships/hyperlink" Target="https://rcek.by/category/meropriyatiya/proekt-zelenye-shkoly/" TargetMode="External"/><Relationship Id="rId25" Type="http://schemas.openxmlformats.org/officeDocument/2006/relationships/hyperlink" Target="http://histmuseum.by/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oyuz.by/obshchestvo/nachalsya-priem-zayavok-na-festival-soyuznogo-gosudarstva-tvorchestvo-yunyh" TargetMode="External"/><Relationship Id="rId20" Type="http://schemas.openxmlformats.org/officeDocument/2006/relationships/hyperlink" Target="https://ndtp.by/exhibition2/" TargetMode="External"/><Relationship Id="rId29" Type="http://schemas.openxmlformats.org/officeDocument/2006/relationships/hyperlink" Target="http://bellit.museum.by/node/668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rmuseum.by/" TargetMode="External"/><Relationship Id="rId24" Type="http://schemas.openxmlformats.org/officeDocument/2006/relationships/hyperlink" Target="https://www.nlb.by/content/news/book-exhibitions-nlb/muzyka-idushchaya-ot-serdtsa/" TargetMode="External"/><Relationship Id="rId32" Type="http://schemas.openxmlformats.org/officeDocument/2006/relationships/hyperlink" Target="https://rce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est-fortress.by/novosti/762-vystavka-bagrovyj-rubezh" TargetMode="External"/><Relationship Id="rId23" Type="http://schemas.openxmlformats.org/officeDocument/2006/relationships/hyperlink" Target="https://www.nlb.by/content/news/book-exhibitions-nlb/" TargetMode="External"/><Relationship Id="rId28" Type="http://schemas.openxmlformats.org/officeDocument/2006/relationships/hyperlink" Target="http://bellit.museum.by/" TargetMode="External"/><Relationship Id="rId10" Type="http://schemas.openxmlformats.org/officeDocument/2006/relationships/hyperlink" Target="https://adu.by/ru/uchitelyu/rassledovanie-ugolovnogo-dela-o-genotside-belorusskogo-naroda.html" TargetMode="External"/><Relationship Id="rId19" Type="http://schemas.openxmlformats.org/officeDocument/2006/relationships/hyperlink" Target="https://ndtp.by/exhibition2/" TargetMode="External"/><Relationship Id="rId31" Type="http://schemas.openxmlformats.org/officeDocument/2006/relationships/hyperlink" Target="https://nchtdm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tyn.by/ru/component/k2/item/7353-virtualnye-vystavki" TargetMode="External"/><Relationship Id="rId14" Type="http://schemas.openxmlformats.org/officeDocument/2006/relationships/hyperlink" Target="https://www.brest-fortress.by/" TargetMode="External"/><Relationship Id="rId22" Type="http://schemas.openxmlformats.org/officeDocument/2006/relationships/hyperlink" Target="https://www.nlb.by/content/news/book-exhibitions-nlb/vystavka-odnoy-knigi-ko-dnyu-pravoslavnoy-knigi-/" TargetMode="External"/><Relationship Id="rId27" Type="http://schemas.openxmlformats.org/officeDocument/2006/relationships/hyperlink" Target="http://histmuseum.by/ru/exhibitions-events/exhibition-elki12/" TargetMode="External"/><Relationship Id="rId30" Type="http://schemas.openxmlformats.org/officeDocument/2006/relationships/hyperlink" Target="http://bellit.museum.by/node/6657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du.gov.by/sistema-obrazovaniya/upravlenie-raboty/informatsionno-analiticheskie-i-metodicheskie-materialy/%D0%9F%D0%B5%D1%80%D0%B5%D1%87%D0%B5%D0%BD%D1%8C%20%D1%8D%D0%BA%D1%81%D0%BA%D1%83%D1%80%D1%81%D0%B8%D0%BE%D0%BD%D0%BD%D1%8B%D1%85%20%D0%BE%D0%B1%D1%8A%D0%B5%D0%BA%D1%82%D0%BE%D0%B2%20%D0%B8%20%D1%82%D1%83%D1%80%D0%B8%D1%81%D1%82%D0%B8%D1%87%D0%B5%D1%81%D0%BA%D0%B8%D1%85%20%D0%BC%D0%B0%D1%80%D1%88%D1%80%D1%83%D1%82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56D2-EBDD-4580-9D7B-2A41B611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12586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Емельчиянчик Л.В.</cp:lastModifiedBy>
  <cp:revision>2</cp:revision>
  <cp:lastPrinted>2023-03-15T13:02:00Z</cp:lastPrinted>
  <dcterms:created xsi:type="dcterms:W3CDTF">2023-03-15T13:03:00Z</dcterms:created>
  <dcterms:modified xsi:type="dcterms:W3CDTF">2023-03-15T13:03:00Z</dcterms:modified>
</cp:coreProperties>
</file>